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777"/>
      </w:tblGrid>
      <w:tr w:rsidR="00827E94" w:rsidRPr="00D60087" w:rsidTr="001B5881">
        <w:tc>
          <w:tcPr>
            <w:tcW w:w="3970" w:type="dxa"/>
          </w:tcPr>
          <w:p w:rsidR="00827E94" w:rsidRDefault="003F16D2" w:rsidP="007C4967">
            <w:pPr>
              <w:ind w:left="-142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="00827E94">
              <w:rPr>
                <w:noProof/>
                <w:lang w:eastAsia="ru-RU"/>
              </w:rPr>
              <w:drawing>
                <wp:inline distT="0" distB="0" distL="0" distR="0" wp14:anchorId="77197894" wp14:editId="2733B569">
                  <wp:extent cx="2543175" cy="666750"/>
                  <wp:effectExtent l="0" t="0" r="9525" b="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94" t="32204" r="3062" b="33898"/>
                          <a:stretch/>
                        </pic:blipFill>
                        <pic:spPr>
                          <a:xfrm>
                            <a:off x="0" y="0"/>
                            <a:ext cx="2559596" cy="671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7" w:type="dxa"/>
            <w:vAlign w:val="center"/>
          </w:tcPr>
          <w:p w:rsidR="00827E94" w:rsidRDefault="00827E94" w:rsidP="00827E94">
            <w:pPr>
              <w:jc w:val="center"/>
              <w:rPr>
                <w:rFonts w:ascii="Arial" w:hAnsi="Arial" w:cs="Arial"/>
                <w:b/>
                <w:sz w:val="32"/>
                <w:szCs w:val="32"/>
                <w:shd w:val="clear" w:color="auto" w:fill="FFFFFF"/>
                <w:lang w:eastAsia="ru-RU"/>
              </w:rPr>
            </w:pPr>
            <w:r w:rsidRPr="00827E94">
              <w:rPr>
                <w:rFonts w:ascii="Arial" w:hAnsi="Arial" w:cs="Arial"/>
                <w:b/>
                <w:sz w:val="32"/>
                <w:szCs w:val="32"/>
                <w:shd w:val="clear" w:color="auto" w:fill="FFFFFF"/>
                <w:lang w:eastAsia="ru-RU"/>
              </w:rPr>
              <w:t xml:space="preserve">ООО «Т е </w:t>
            </w:r>
            <w:proofErr w:type="gramStart"/>
            <w:r w:rsidRPr="00827E94">
              <w:rPr>
                <w:rFonts w:ascii="Arial" w:hAnsi="Arial" w:cs="Arial"/>
                <w:b/>
                <w:sz w:val="32"/>
                <w:szCs w:val="32"/>
                <w:shd w:val="clear" w:color="auto" w:fill="FFFFFF"/>
                <w:lang w:eastAsia="ru-RU"/>
              </w:rPr>
              <w:t>л</w:t>
            </w:r>
            <w:proofErr w:type="gramEnd"/>
            <w:r w:rsidRPr="00827E94">
              <w:rPr>
                <w:rFonts w:ascii="Arial" w:hAnsi="Arial" w:cs="Arial"/>
                <w:b/>
                <w:sz w:val="32"/>
                <w:szCs w:val="32"/>
                <w:shd w:val="clear" w:color="auto" w:fill="FFFFFF"/>
                <w:lang w:eastAsia="ru-RU"/>
              </w:rPr>
              <w:t xml:space="preserve"> е к о н и к а»</w:t>
            </w:r>
          </w:p>
          <w:p w:rsidR="00512F4B" w:rsidRPr="001B5881" w:rsidRDefault="00512F4B" w:rsidP="00512F4B">
            <w:pPr>
              <w:jc w:val="center"/>
              <w:rPr>
                <w:rFonts w:ascii="Arial" w:hAnsi="Arial" w:cs="Arial"/>
                <w:shd w:val="clear" w:color="auto" w:fill="FFFFFF"/>
                <w:lang w:eastAsia="ru-RU"/>
              </w:rPr>
            </w:pPr>
            <w:r w:rsidRPr="001B5881">
              <w:rPr>
                <w:rFonts w:ascii="Arial" w:hAnsi="Arial" w:cs="Arial"/>
                <w:shd w:val="clear" w:color="auto" w:fill="FFFFFF"/>
                <w:lang w:eastAsia="ru-RU"/>
              </w:rPr>
              <w:t xml:space="preserve">677008 </w:t>
            </w:r>
            <w:proofErr w:type="spellStart"/>
            <w:r w:rsidRPr="001B5881">
              <w:rPr>
                <w:rFonts w:ascii="Arial" w:hAnsi="Arial" w:cs="Arial"/>
                <w:shd w:val="clear" w:color="auto" w:fill="FFFFFF"/>
                <w:lang w:eastAsia="ru-RU"/>
              </w:rPr>
              <w:t>г</w:t>
            </w:r>
            <w:proofErr w:type="gramStart"/>
            <w:r w:rsidRPr="001B5881">
              <w:rPr>
                <w:rFonts w:ascii="Arial" w:hAnsi="Arial" w:cs="Arial"/>
                <w:shd w:val="clear" w:color="auto" w:fill="FFFFFF"/>
                <w:lang w:eastAsia="ru-RU"/>
              </w:rPr>
              <w:t>.Я</w:t>
            </w:r>
            <w:proofErr w:type="gramEnd"/>
            <w:r w:rsidRPr="001B5881">
              <w:rPr>
                <w:rFonts w:ascii="Arial" w:hAnsi="Arial" w:cs="Arial"/>
                <w:shd w:val="clear" w:color="auto" w:fill="FFFFFF"/>
                <w:lang w:eastAsia="ru-RU"/>
              </w:rPr>
              <w:t>кутск</w:t>
            </w:r>
            <w:proofErr w:type="spellEnd"/>
            <w:r w:rsidRPr="001B5881">
              <w:rPr>
                <w:rFonts w:ascii="Arial" w:hAnsi="Arial" w:cs="Arial"/>
                <w:shd w:val="clear" w:color="auto" w:fill="FFFFFF"/>
                <w:lang w:eastAsia="ru-RU"/>
              </w:rPr>
              <w:t>, Вилюйский пер., дом 8</w:t>
            </w:r>
          </w:p>
          <w:p w:rsidR="00512F4B" w:rsidRPr="002727E5" w:rsidRDefault="00512F4B" w:rsidP="00512F4B">
            <w:pPr>
              <w:jc w:val="center"/>
              <w:rPr>
                <w:rFonts w:ascii="Arial" w:hAnsi="Arial" w:cs="Arial"/>
                <w:shd w:val="clear" w:color="auto" w:fill="FFFFFF"/>
                <w:lang w:val="en-US" w:eastAsia="ru-RU"/>
              </w:rPr>
            </w:pPr>
            <w:r w:rsidRPr="002727E5">
              <w:rPr>
                <w:rFonts w:ascii="Arial" w:hAnsi="Arial" w:cs="Arial"/>
                <w:shd w:val="clear" w:color="auto" w:fill="FFFFFF"/>
                <w:lang w:eastAsia="ru-RU"/>
              </w:rPr>
              <w:t>Тел</w:t>
            </w:r>
            <w:r w:rsidRPr="002727E5">
              <w:rPr>
                <w:rFonts w:ascii="Arial" w:hAnsi="Arial" w:cs="Arial"/>
                <w:shd w:val="clear" w:color="auto" w:fill="FFFFFF"/>
                <w:lang w:val="en-US" w:eastAsia="ru-RU"/>
              </w:rPr>
              <w:t xml:space="preserve">.: </w:t>
            </w:r>
            <w:r w:rsidR="002727E5" w:rsidRPr="002727E5">
              <w:rPr>
                <w:rFonts w:ascii="Arial" w:hAnsi="Arial" w:cs="Arial"/>
                <w:shd w:val="clear" w:color="auto" w:fill="FFFFFF"/>
                <w:lang w:val="en-US" w:eastAsia="ru-RU"/>
              </w:rPr>
              <w:t>+7 (4112) 26 11 77, моб.: +7 924 766 11</w:t>
            </w:r>
            <w:r w:rsidR="00BD55CF">
              <w:rPr>
                <w:rFonts w:ascii="Arial" w:hAnsi="Arial" w:cs="Arial"/>
                <w:shd w:val="clear" w:color="auto" w:fill="FFFFFF"/>
                <w:lang w:eastAsia="ru-RU"/>
              </w:rPr>
              <w:t xml:space="preserve"> </w:t>
            </w:r>
            <w:r w:rsidR="002727E5" w:rsidRPr="002727E5">
              <w:rPr>
                <w:rFonts w:ascii="Arial" w:hAnsi="Arial" w:cs="Arial"/>
                <w:shd w:val="clear" w:color="auto" w:fill="FFFFFF"/>
                <w:lang w:val="en-US" w:eastAsia="ru-RU"/>
              </w:rPr>
              <w:t>77</w:t>
            </w:r>
          </w:p>
          <w:p w:rsidR="00512F4B" w:rsidRDefault="00512F4B" w:rsidP="00512F4B">
            <w:pPr>
              <w:jc w:val="center"/>
              <w:rPr>
                <w:rFonts w:ascii="Arial" w:hAnsi="Arial" w:cs="Arial"/>
                <w:shd w:val="clear" w:color="auto" w:fill="FFFFFF"/>
                <w:lang w:val="en-US" w:eastAsia="ru-RU"/>
              </w:rPr>
            </w:pPr>
            <w:r w:rsidRPr="002727E5">
              <w:rPr>
                <w:rFonts w:ascii="Arial" w:hAnsi="Arial" w:cs="Arial"/>
                <w:shd w:val="clear" w:color="auto" w:fill="FFFFFF"/>
                <w:lang w:val="en-US" w:eastAsia="ru-RU"/>
              </w:rPr>
              <w:t>e-mail</w:t>
            </w:r>
            <w:r w:rsidR="00D60087" w:rsidRPr="002727E5">
              <w:rPr>
                <w:rFonts w:ascii="Arial" w:hAnsi="Arial" w:cs="Arial"/>
                <w:shd w:val="clear" w:color="auto" w:fill="FFFFFF"/>
                <w:lang w:val="en-US" w:eastAsia="ru-RU"/>
              </w:rPr>
              <w:t xml:space="preserve">: </w:t>
            </w:r>
            <w:hyperlink r:id="rId10" w:history="1">
              <w:r w:rsidR="00272AF7" w:rsidRPr="006C197F">
                <w:rPr>
                  <w:rStyle w:val="a3"/>
                  <w:rFonts w:ascii="Arial" w:hAnsi="Arial" w:cs="Arial"/>
                  <w:shd w:val="clear" w:color="auto" w:fill="FFFFFF"/>
                  <w:lang w:val="en-US" w:eastAsia="ru-RU"/>
                </w:rPr>
                <w:t>sales@tlkn.ru</w:t>
              </w:r>
            </w:hyperlink>
          </w:p>
          <w:p w:rsidR="002727E5" w:rsidRPr="002727E5" w:rsidRDefault="00272AF7" w:rsidP="00CA2480">
            <w:pPr>
              <w:rPr>
                <w:rFonts w:ascii="Arial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Arial" w:hAnsi="Arial" w:cs="Arial"/>
                <w:shd w:val="clear" w:color="auto" w:fill="FFFFFF"/>
                <w:lang w:val="en-US" w:eastAsia="ru-RU"/>
              </w:rPr>
              <w:t xml:space="preserve">                      </w:t>
            </w:r>
            <w:r w:rsidR="00CA2480">
              <w:rPr>
                <w:rFonts w:ascii="Arial" w:hAnsi="Arial" w:cs="Arial"/>
                <w:shd w:val="clear" w:color="auto" w:fill="FFFFFF"/>
                <w:lang w:eastAsia="ru-RU"/>
              </w:rPr>
              <w:t xml:space="preserve">         </w:t>
            </w:r>
            <w:r>
              <w:rPr>
                <w:rFonts w:ascii="Arial" w:hAnsi="Arial" w:cs="Arial"/>
                <w:shd w:val="clear" w:color="auto" w:fill="FFFFFF"/>
                <w:lang w:val="en-US" w:eastAsia="ru-RU"/>
              </w:rPr>
              <w:t xml:space="preserve">           </w:t>
            </w:r>
            <w:hyperlink r:id="rId11" w:history="1">
              <w:r w:rsidRPr="006C197F">
                <w:rPr>
                  <w:rStyle w:val="a3"/>
                  <w:rFonts w:ascii="Arial" w:hAnsi="Arial" w:cs="Arial"/>
                  <w:shd w:val="clear" w:color="auto" w:fill="FFFFFF"/>
                  <w:lang w:val="en-US" w:eastAsia="ru-RU"/>
                </w:rPr>
                <w:t>www.tlkn.ru</w:t>
              </w:r>
            </w:hyperlink>
          </w:p>
        </w:tc>
      </w:tr>
    </w:tbl>
    <w:p w:rsidR="007F7116" w:rsidRDefault="007F7116" w:rsidP="00EA1626">
      <w:pPr>
        <w:spacing w:before="240" w:after="0"/>
        <w:jc w:val="center"/>
        <w:rPr>
          <w:rFonts w:ascii="Arial" w:eastAsia="Times New Roman" w:hAnsi="Arial" w:cs="Arial"/>
          <w:b/>
          <w:caps/>
          <w:color w:val="4F6228" w:themeColor="accent3" w:themeShade="80"/>
          <w:sz w:val="28"/>
          <w:szCs w:val="28"/>
          <w:lang w:val="en-US" w:eastAsia="ru-RU"/>
        </w:rPr>
      </w:pPr>
    </w:p>
    <w:p w:rsidR="00C2579B" w:rsidRDefault="002F3226" w:rsidP="00EA1626">
      <w:pPr>
        <w:spacing w:before="240" w:after="0"/>
        <w:jc w:val="center"/>
        <w:rPr>
          <w:rFonts w:ascii="Arial" w:eastAsia="Times New Roman" w:hAnsi="Arial" w:cs="Arial"/>
          <w:b/>
          <w:caps/>
          <w:color w:val="4F6228" w:themeColor="accent3" w:themeShade="80"/>
          <w:sz w:val="28"/>
          <w:szCs w:val="28"/>
          <w:lang w:eastAsia="ru-RU"/>
        </w:rPr>
      </w:pPr>
      <w:r w:rsidRPr="008D7BB0">
        <w:rPr>
          <w:rFonts w:ascii="Arial" w:eastAsia="Times New Roman" w:hAnsi="Arial" w:cs="Arial"/>
          <w:b/>
          <w:caps/>
          <w:color w:val="4F6228" w:themeColor="accent3" w:themeShade="80"/>
          <w:sz w:val="28"/>
          <w:szCs w:val="28"/>
          <w:lang w:eastAsia="ru-RU"/>
        </w:rPr>
        <w:t>Доступный Интернет в улусах</w:t>
      </w:r>
      <w:r w:rsidR="00512F4B" w:rsidRPr="008D7BB0">
        <w:rPr>
          <w:rFonts w:ascii="Arial" w:eastAsia="Times New Roman" w:hAnsi="Arial" w:cs="Arial"/>
          <w:b/>
          <w:caps/>
          <w:color w:val="4F6228" w:themeColor="accent3" w:themeShade="80"/>
          <w:sz w:val="28"/>
          <w:szCs w:val="28"/>
          <w:lang w:eastAsia="ru-RU"/>
        </w:rPr>
        <w:t xml:space="preserve"> и </w:t>
      </w:r>
      <w:r w:rsidRPr="008D7BB0">
        <w:rPr>
          <w:rFonts w:ascii="Arial" w:eastAsia="Times New Roman" w:hAnsi="Arial" w:cs="Arial"/>
          <w:b/>
          <w:caps/>
          <w:color w:val="4F6228" w:themeColor="accent3" w:themeShade="80"/>
          <w:sz w:val="28"/>
          <w:szCs w:val="28"/>
          <w:lang w:eastAsia="ru-RU"/>
        </w:rPr>
        <w:t>наслегах</w:t>
      </w:r>
      <w:r w:rsidR="00512F4B" w:rsidRPr="008D7BB0">
        <w:rPr>
          <w:rFonts w:ascii="Arial" w:eastAsia="Times New Roman" w:hAnsi="Arial" w:cs="Arial"/>
          <w:b/>
          <w:caps/>
          <w:color w:val="4F6228" w:themeColor="accent3" w:themeShade="80"/>
          <w:sz w:val="28"/>
          <w:szCs w:val="28"/>
          <w:lang w:eastAsia="ru-RU"/>
        </w:rPr>
        <w:t xml:space="preserve"> Республики Саха (Якутия)</w:t>
      </w:r>
    </w:p>
    <w:p w:rsidR="0046668E" w:rsidRPr="008D7BB0" w:rsidRDefault="0046668E" w:rsidP="0046668E">
      <w:pPr>
        <w:spacing w:after="120"/>
        <w:jc w:val="both"/>
        <w:rPr>
          <w:rFonts w:ascii="Arial" w:eastAsia="Times New Roman" w:hAnsi="Arial" w:cs="Arial"/>
          <w:b/>
          <w:color w:val="4F6228" w:themeColor="accent3" w:themeShade="80"/>
          <w:lang w:eastAsia="ru-RU"/>
        </w:rPr>
      </w:pPr>
      <w:r w:rsidRPr="008D7BB0">
        <w:rPr>
          <w:rFonts w:ascii="Arial" w:hAnsi="Arial" w:cs="Arial"/>
          <w:b/>
          <w:color w:val="4F6228" w:themeColor="accent3" w:themeShade="80"/>
        </w:rPr>
        <w:t>О КОМПАНИИ</w:t>
      </w:r>
    </w:p>
    <w:p w:rsidR="0046668E" w:rsidRPr="009410D5" w:rsidRDefault="0046668E" w:rsidP="0046668E">
      <w:pPr>
        <w:spacing w:after="1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410D5">
        <w:rPr>
          <w:rFonts w:ascii="Arial" w:eastAsia="Times New Roman" w:hAnsi="Arial" w:cs="Arial"/>
          <w:sz w:val="20"/>
          <w:szCs w:val="20"/>
          <w:lang w:eastAsia="ru-RU"/>
        </w:rPr>
        <w:t>Общество с ограниченной ответственностью «Телеконика» образовано в 2013 году, место нахождения – г. Якутск.</w:t>
      </w:r>
    </w:p>
    <w:p w:rsidR="0046668E" w:rsidRPr="009410D5" w:rsidRDefault="0046668E" w:rsidP="0046668E">
      <w:pPr>
        <w:spacing w:after="1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410D5">
        <w:rPr>
          <w:rFonts w:ascii="Arial" w:eastAsia="Times New Roman" w:hAnsi="Arial" w:cs="Arial"/>
          <w:sz w:val="20"/>
          <w:szCs w:val="20"/>
          <w:lang w:eastAsia="ru-RU"/>
        </w:rPr>
        <w:t>Имеет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узлы связи в Хабаровске и Москве, что позволяет осуществлять охват практически всей территории Российской Федерации, а также</w:t>
      </w:r>
      <w:r w:rsidRPr="009410D5">
        <w:rPr>
          <w:rFonts w:ascii="Arial" w:eastAsia="Times New Roman" w:hAnsi="Arial" w:cs="Arial"/>
          <w:sz w:val="20"/>
          <w:szCs w:val="20"/>
          <w:lang w:eastAsia="ru-RU"/>
        </w:rPr>
        <w:t xml:space="preserve"> лицензии на оказание услуг связи на территории Российской Федерации.</w:t>
      </w:r>
    </w:p>
    <w:p w:rsidR="0046668E" w:rsidRPr="009410D5" w:rsidRDefault="0046668E" w:rsidP="0046668E">
      <w:pPr>
        <w:spacing w:after="2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410D5">
        <w:rPr>
          <w:rFonts w:ascii="Arial" w:eastAsia="Times New Roman" w:hAnsi="Arial" w:cs="Arial"/>
          <w:sz w:val="20"/>
          <w:szCs w:val="20"/>
          <w:lang w:eastAsia="ru-RU"/>
        </w:rPr>
        <w:t xml:space="preserve">Мы предлагаем комплексные решения по организации беспроводного широкополосного доступа к сети Интернет в масштабах поселения. </w:t>
      </w:r>
    </w:p>
    <w:p w:rsidR="0046668E" w:rsidRDefault="0046668E" w:rsidP="0046668E">
      <w:pPr>
        <w:jc w:val="both"/>
        <w:rPr>
          <w:rFonts w:ascii="Arial" w:hAnsi="Arial" w:cs="Arial"/>
          <w:b/>
          <w:color w:val="4F6228" w:themeColor="accent3" w:themeShade="80"/>
        </w:rPr>
      </w:pPr>
      <w:r w:rsidRPr="008D7BB0">
        <w:rPr>
          <w:rFonts w:ascii="Arial" w:hAnsi="Arial" w:cs="Arial"/>
          <w:b/>
          <w:caps/>
          <w:color w:val="4F6228" w:themeColor="accent3" w:themeShade="80"/>
          <w:u w:val="single"/>
        </w:rPr>
        <w:t>Наша миссия</w:t>
      </w:r>
      <w:r w:rsidRPr="008D7BB0">
        <w:rPr>
          <w:rFonts w:ascii="Arial" w:hAnsi="Arial" w:cs="Arial"/>
          <w:b/>
          <w:caps/>
          <w:color w:val="4F6228" w:themeColor="accent3" w:themeShade="80"/>
        </w:rPr>
        <w:t>: Телеконика</w:t>
      </w:r>
      <w:r w:rsidRPr="008D7BB0">
        <w:rPr>
          <w:rFonts w:ascii="Arial" w:hAnsi="Arial" w:cs="Arial"/>
          <w:b/>
          <w:color w:val="4F6228" w:themeColor="accent3" w:themeShade="80"/>
        </w:rPr>
        <w:t xml:space="preserve"> подключает неподключенных и слабо подключённых. И это только начало!</w:t>
      </w:r>
    </w:p>
    <w:p w:rsidR="00512F4B" w:rsidRPr="008D7BB0" w:rsidRDefault="00512F4B" w:rsidP="0055588A">
      <w:pPr>
        <w:spacing w:after="120"/>
        <w:jc w:val="both"/>
        <w:rPr>
          <w:rFonts w:ascii="Arial" w:hAnsi="Arial" w:cs="Arial"/>
          <w:b/>
          <w:color w:val="4F6228" w:themeColor="accent3" w:themeShade="80"/>
        </w:rPr>
      </w:pPr>
      <w:r w:rsidRPr="008D7BB0">
        <w:rPr>
          <w:rFonts w:ascii="Arial" w:hAnsi="Arial" w:cs="Arial"/>
          <w:b/>
          <w:color w:val="4F6228" w:themeColor="accent3" w:themeShade="80"/>
        </w:rPr>
        <w:t>КАК ПОДКЛЮЧИТЬСЯ</w:t>
      </w:r>
    </w:p>
    <w:p w:rsidR="00512F4B" w:rsidRPr="009410D5" w:rsidRDefault="00512F4B" w:rsidP="007C496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410D5">
        <w:rPr>
          <w:rFonts w:ascii="Arial" w:hAnsi="Arial" w:cs="Arial"/>
          <w:sz w:val="20"/>
          <w:szCs w:val="20"/>
        </w:rPr>
        <w:t>Первое, что нужно сделать для подключения услуги – связаться с нами через форму заявки он-</w:t>
      </w:r>
      <w:proofErr w:type="spellStart"/>
      <w:r w:rsidRPr="009410D5">
        <w:rPr>
          <w:rFonts w:ascii="Arial" w:hAnsi="Arial" w:cs="Arial"/>
          <w:sz w:val="20"/>
          <w:szCs w:val="20"/>
        </w:rPr>
        <w:t>лайн</w:t>
      </w:r>
      <w:proofErr w:type="spellEnd"/>
      <w:r w:rsidRPr="009410D5">
        <w:rPr>
          <w:rFonts w:ascii="Arial" w:hAnsi="Arial" w:cs="Arial"/>
          <w:sz w:val="20"/>
          <w:szCs w:val="20"/>
        </w:rPr>
        <w:t xml:space="preserve"> на веб-сайте оператора </w:t>
      </w:r>
      <w:r w:rsidR="00D60087" w:rsidRPr="009410D5">
        <w:rPr>
          <w:rFonts w:ascii="Arial" w:hAnsi="Arial" w:cs="Arial"/>
          <w:color w:val="000099"/>
          <w:sz w:val="20"/>
          <w:szCs w:val="20"/>
        </w:rPr>
        <w:t>www.tlkn.ru</w:t>
      </w:r>
      <w:r w:rsidR="00D60087" w:rsidRPr="009410D5">
        <w:rPr>
          <w:rFonts w:ascii="Arial" w:hAnsi="Arial" w:cs="Arial"/>
          <w:sz w:val="20"/>
          <w:szCs w:val="20"/>
        </w:rPr>
        <w:t xml:space="preserve"> </w:t>
      </w:r>
      <w:r w:rsidRPr="009410D5">
        <w:rPr>
          <w:rFonts w:ascii="Arial" w:hAnsi="Arial" w:cs="Arial"/>
          <w:sz w:val="20"/>
          <w:szCs w:val="20"/>
        </w:rPr>
        <w:t xml:space="preserve">или по </w:t>
      </w:r>
      <w:r w:rsidR="00D60087" w:rsidRPr="009410D5">
        <w:rPr>
          <w:rFonts w:ascii="Arial" w:hAnsi="Arial" w:cs="Arial"/>
          <w:color w:val="000099"/>
          <w:sz w:val="20"/>
          <w:szCs w:val="20"/>
        </w:rPr>
        <w:t>e-</w:t>
      </w:r>
      <w:proofErr w:type="spellStart"/>
      <w:r w:rsidR="00D60087" w:rsidRPr="009410D5">
        <w:rPr>
          <w:rFonts w:ascii="Arial" w:hAnsi="Arial" w:cs="Arial"/>
          <w:color w:val="000099"/>
          <w:sz w:val="20"/>
          <w:szCs w:val="20"/>
        </w:rPr>
        <w:t>mail</w:t>
      </w:r>
      <w:proofErr w:type="spellEnd"/>
      <w:r w:rsidRPr="009410D5">
        <w:rPr>
          <w:rFonts w:ascii="Arial" w:hAnsi="Arial" w:cs="Arial"/>
          <w:sz w:val="20"/>
          <w:szCs w:val="20"/>
        </w:rPr>
        <w:t xml:space="preserve">. С новым клиентом мы заключаем договор на </w:t>
      </w:r>
      <w:r w:rsidR="00D60087" w:rsidRPr="009410D5">
        <w:rPr>
          <w:rFonts w:ascii="Arial" w:hAnsi="Arial" w:cs="Arial"/>
          <w:sz w:val="20"/>
          <w:szCs w:val="20"/>
        </w:rPr>
        <w:t>поставку и монтаж</w:t>
      </w:r>
      <w:r w:rsidRPr="009410D5">
        <w:rPr>
          <w:rFonts w:ascii="Arial" w:hAnsi="Arial" w:cs="Arial"/>
          <w:sz w:val="20"/>
          <w:szCs w:val="20"/>
        </w:rPr>
        <w:t xml:space="preserve"> оборудования, а также договор на оказание услуг</w:t>
      </w:r>
      <w:r w:rsidR="00D60087" w:rsidRPr="009410D5">
        <w:rPr>
          <w:rFonts w:ascii="Arial" w:hAnsi="Arial" w:cs="Arial"/>
          <w:sz w:val="20"/>
          <w:szCs w:val="20"/>
        </w:rPr>
        <w:t>и</w:t>
      </w:r>
      <w:r w:rsidRPr="009410D5">
        <w:rPr>
          <w:rFonts w:ascii="Arial" w:hAnsi="Arial" w:cs="Arial"/>
          <w:sz w:val="20"/>
          <w:szCs w:val="20"/>
        </w:rPr>
        <w:t xml:space="preserve"> </w:t>
      </w:r>
      <w:r w:rsidR="00D60087" w:rsidRPr="009410D5">
        <w:rPr>
          <w:rFonts w:ascii="Arial" w:hAnsi="Arial" w:cs="Arial"/>
          <w:sz w:val="20"/>
          <w:szCs w:val="20"/>
        </w:rPr>
        <w:t>доступа в Интернет</w:t>
      </w:r>
      <w:r w:rsidRPr="009410D5">
        <w:rPr>
          <w:rFonts w:ascii="Arial" w:hAnsi="Arial" w:cs="Arial"/>
          <w:sz w:val="20"/>
          <w:szCs w:val="20"/>
        </w:rPr>
        <w:t xml:space="preserve">. </w:t>
      </w:r>
    </w:p>
    <w:p w:rsidR="00512F4B" w:rsidRPr="009410D5" w:rsidRDefault="00512F4B" w:rsidP="00512F4B">
      <w:pPr>
        <w:jc w:val="both"/>
        <w:rPr>
          <w:rFonts w:ascii="Arial" w:hAnsi="Arial" w:cs="Arial"/>
          <w:sz w:val="20"/>
          <w:szCs w:val="20"/>
        </w:rPr>
      </w:pPr>
      <w:r w:rsidRPr="009410D5">
        <w:rPr>
          <w:rFonts w:ascii="Arial" w:hAnsi="Arial" w:cs="Arial"/>
          <w:sz w:val="20"/>
          <w:szCs w:val="20"/>
        </w:rPr>
        <w:t xml:space="preserve">Монтаж и техническое сопровождение при эксплуатации оборудования клиенты могут осуществлять как с привлечением квалифицированных инженеров ООО «Телеконика» или местных </w:t>
      </w:r>
      <w:r w:rsidR="001D5F48" w:rsidRPr="009410D5">
        <w:rPr>
          <w:rFonts w:ascii="Arial" w:hAnsi="Arial" w:cs="Arial"/>
          <w:sz w:val="20"/>
          <w:szCs w:val="20"/>
        </w:rPr>
        <w:t>специалистов</w:t>
      </w:r>
      <w:r w:rsidRPr="009410D5">
        <w:rPr>
          <w:rFonts w:ascii="Arial" w:hAnsi="Arial" w:cs="Arial"/>
          <w:sz w:val="20"/>
          <w:szCs w:val="20"/>
        </w:rPr>
        <w:t>, так и собственными силами.</w:t>
      </w:r>
    </w:p>
    <w:p w:rsidR="0035485F" w:rsidRPr="008D7BB0" w:rsidRDefault="009410D5" w:rsidP="0055588A">
      <w:pPr>
        <w:spacing w:after="120"/>
        <w:jc w:val="both"/>
        <w:rPr>
          <w:rFonts w:ascii="Arial" w:hAnsi="Arial" w:cs="Arial"/>
          <w:b/>
          <w:color w:val="4F6228" w:themeColor="accent3" w:themeShade="80"/>
        </w:rPr>
      </w:pPr>
      <w:bookmarkStart w:id="0" w:name="_GoBack"/>
      <w:bookmarkEnd w:id="0"/>
      <w:r w:rsidRPr="008D7BB0">
        <w:rPr>
          <w:rFonts w:ascii="Arial" w:hAnsi="Arial" w:cs="Arial"/>
          <w:b/>
          <w:color w:val="4F6228" w:themeColor="accent3" w:themeShade="80"/>
        </w:rPr>
        <w:t>СТОИМОСТЬ ОБОРУДОВАНИЯ</w:t>
      </w:r>
    </w:p>
    <w:p w:rsidR="009410D5" w:rsidRPr="009410D5" w:rsidRDefault="009410D5" w:rsidP="009410D5">
      <w:pPr>
        <w:spacing w:after="0"/>
        <w:jc w:val="center"/>
        <w:rPr>
          <w:rFonts w:ascii="Arial" w:eastAsia="Times New Roman" w:hAnsi="Arial" w:cs="Arial"/>
          <w:b/>
          <w:color w:val="31849B" w:themeColor="accent5" w:themeShade="BF"/>
          <w:sz w:val="20"/>
          <w:szCs w:val="20"/>
          <w:lang w:eastAsia="ru-RU"/>
        </w:rPr>
      </w:pPr>
      <w:r w:rsidRPr="009410D5">
        <w:rPr>
          <w:rFonts w:ascii="Arial" w:eastAsia="Times New Roman" w:hAnsi="Arial" w:cs="Arial"/>
          <w:b/>
          <w:color w:val="31849B" w:themeColor="accent5" w:themeShade="BF"/>
          <w:sz w:val="20"/>
          <w:szCs w:val="20"/>
          <w:lang w:eastAsia="ru-RU"/>
        </w:rPr>
        <w:t>Цены на абонентские комплекты терминальных земных станций (ТЗС) с опорой для крепления на стену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1519"/>
        <w:gridCol w:w="1176"/>
        <w:gridCol w:w="1217"/>
        <w:gridCol w:w="2445"/>
        <w:gridCol w:w="2219"/>
      </w:tblGrid>
      <w:tr w:rsidR="009410D5" w:rsidRPr="006F73A8" w:rsidTr="00E818C3">
        <w:trPr>
          <w:trHeight w:val="53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D5" w:rsidRPr="005D0A93" w:rsidRDefault="009410D5" w:rsidP="00E81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0D5" w:rsidRPr="005D0A93" w:rsidRDefault="009410D5" w:rsidP="00E81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0D5" w:rsidRPr="005D0A93" w:rsidRDefault="009410D5" w:rsidP="00E81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Цена, руб.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0D5" w:rsidRPr="005D0A93" w:rsidRDefault="009410D5" w:rsidP="00E81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Комплектация</w:t>
            </w:r>
          </w:p>
        </w:tc>
      </w:tr>
      <w:tr w:rsidR="00264EEA" w:rsidRPr="006F73A8" w:rsidTr="00BA3AB5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EEA" w:rsidRPr="00433E5D" w:rsidRDefault="00264EEA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Default="00264EEA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Pr="00433E5D" w:rsidRDefault="00264EEA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  <w:r w:rsidRPr="00433E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000,0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Антенна 0,75 м.</w:t>
            </w:r>
          </w:p>
          <w:p w:rsidR="00264EEA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Спутниковый модем</w:t>
            </w:r>
          </w:p>
          <w:p w:rsidR="00264EEA" w:rsidRPr="00E62E47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Передатчик 2 Вт.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4EEA" w:rsidRPr="00264EEA" w:rsidRDefault="00264EEA" w:rsidP="00264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4EE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комплекте приемо-передающий блок 2 Вт, для уверенного приема спутникового сигнала в плохих метеоусловиях</w:t>
            </w:r>
          </w:p>
        </w:tc>
      </w:tr>
      <w:tr w:rsidR="00264EEA" w:rsidRPr="006F73A8" w:rsidTr="00BA3AB5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EEA" w:rsidRPr="00433E5D" w:rsidRDefault="00264EEA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Default="00264EEA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CC0B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Расширенный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Pr="005C238A" w:rsidRDefault="00264EEA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3 000,0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Антенна 0,75 м.</w:t>
            </w:r>
          </w:p>
          <w:p w:rsidR="00264EEA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Спутниковый модем</w:t>
            </w:r>
          </w:p>
          <w:p w:rsidR="00264EEA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Передатчик 2 Вт.</w:t>
            </w:r>
          </w:p>
          <w:p w:rsidR="00264EEA" w:rsidRPr="000273C4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273C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+ </w:t>
            </w:r>
            <w:r w:rsidRPr="000273C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>Wi</w:t>
            </w:r>
            <w:r w:rsidRPr="000273C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-</w:t>
            </w:r>
            <w:r w:rsidRPr="000273C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>Fi</w:t>
            </w:r>
            <w:r w:rsidRPr="000273C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роутер</w:t>
            </w:r>
          </w:p>
        </w:tc>
        <w:tc>
          <w:tcPr>
            <w:tcW w:w="2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Pr="000273C4" w:rsidRDefault="00264EEA" w:rsidP="00264EE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264EEA" w:rsidRPr="0004354A" w:rsidTr="00EB0075">
        <w:trPr>
          <w:trHeight w:val="40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EEA" w:rsidRPr="00433E5D" w:rsidRDefault="00264EEA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264EEA" w:rsidRPr="00B30890" w:rsidRDefault="00264EEA" w:rsidP="00E818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Оптимальный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4EEA" w:rsidRDefault="00264EEA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84BBC5F" wp14:editId="5C863DA2">
                  <wp:extent cx="602863" cy="428625"/>
                  <wp:effectExtent l="0" t="0" r="6985" b="0"/>
                  <wp:docPr id="7" name="Рисунок 7" descr="C:\Users\Alexey\Google Диск\данные с ноутбука\Телеконика\KA-диапазон\Хит прода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exey\Google Диск\данные с ноутбука\Телеконика\KA-диапазон\Хит прода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863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Pr="00433E5D" w:rsidRDefault="00264EEA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8 000,0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Антенна 0,9</w:t>
            </w:r>
            <w:r w:rsidR="00EC5A05" w:rsidRPr="0046668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м.</w:t>
            </w:r>
          </w:p>
          <w:p w:rsidR="00264EEA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Спутниковый модем</w:t>
            </w:r>
          </w:p>
          <w:p w:rsidR="00264EEA" w:rsidRPr="00E62E47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Передатчик 2 Вт.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4EEA" w:rsidRPr="00E62E47" w:rsidRDefault="00264EEA" w:rsidP="00264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4EE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комплекте приемо-передающий блок 2 Вт, и антенна 0,98 м для уверенного приема спутникового сигнала в плохих метеоусловиях и на границе зоны приема.</w:t>
            </w:r>
          </w:p>
        </w:tc>
      </w:tr>
      <w:tr w:rsidR="00264EEA" w:rsidRPr="0004354A" w:rsidTr="00EB0075">
        <w:trPr>
          <w:trHeight w:val="40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EEA" w:rsidRDefault="00264EEA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Default="00264EEA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Профессиональный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Default="00264EEA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3 000,0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Антенна 0,9</w:t>
            </w:r>
            <w:r w:rsidR="00EC5A05" w:rsidRPr="0046668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м.</w:t>
            </w:r>
          </w:p>
          <w:p w:rsidR="00264EEA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Спутниковый модем</w:t>
            </w:r>
          </w:p>
          <w:p w:rsidR="00264EEA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Передатчик 2 Вт.</w:t>
            </w:r>
          </w:p>
          <w:p w:rsidR="00264EEA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73C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+ </w:t>
            </w:r>
            <w:r w:rsidRPr="000273C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>Wi</w:t>
            </w:r>
            <w:r w:rsidRPr="000273C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-</w:t>
            </w:r>
            <w:r w:rsidRPr="000273C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>Fi</w:t>
            </w:r>
            <w:r w:rsidRPr="000273C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роутер</w:t>
            </w:r>
          </w:p>
        </w:tc>
        <w:tc>
          <w:tcPr>
            <w:tcW w:w="2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Default="00264EEA" w:rsidP="00264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410D5" w:rsidRPr="0004354A" w:rsidTr="00E818C3">
        <w:trPr>
          <w:trHeight w:val="40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D5" w:rsidRDefault="009410D5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0D5" w:rsidRDefault="009410D5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Мобильный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0D5" w:rsidRPr="00A10350" w:rsidRDefault="009410D5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450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000,0</w:t>
            </w:r>
            <w:r w:rsidR="00A1035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0D5" w:rsidRPr="009164AF" w:rsidRDefault="009410D5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Комплект ТЗС на переносной мобильной опоре</w:t>
            </w:r>
          </w:p>
        </w:tc>
      </w:tr>
    </w:tbl>
    <w:p w:rsidR="00A10350" w:rsidRPr="00A10350" w:rsidRDefault="00A10350" w:rsidP="009410D5">
      <w:pPr>
        <w:pStyle w:val="a5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Цена указана со склада в г. Якутске;</w:t>
      </w:r>
    </w:p>
    <w:p w:rsidR="0046668E" w:rsidRPr="0046668E" w:rsidRDefault="009410D5" w:rsidP="0046668E">
      <w:pPr>
        <w:pStyle w:val="a5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Осуществляем доставку по Республике Саха (Якутия)</w:t>
      </w:r>
      <w:r w:rsidR="00A10350">
        <w:rPr>
          <w:rFonts w:ascii="Arial" w:hAnsi="Arial" w:cs="Arial"/>
          <w:sz w:val="20"/>
          <w:szCs w:val="20"/>
        </w:rPr>
        <w:t>.</w:t>
      </w:r>
    </w:p>
    <w:p w:rsidR="00A13959" w:rsidRPr="00843767" w:rsidRDefault="00A13959" w:rsidP="00D7569B">
      <w:pPr>
        <w:spacing w:after="120"/>
        <w:jc w:val="center"/>
        <w:rPr>
          <w:rFonts w:ascii="Arial" w:eastAsia="Times New Roman" w:hAnsi="Arial" w:cs="Arial"/>
          <w:b/>
          <w:caps/>
          <w:color w:val="403152" w:themeColor="accent4" w:themeShade="80"/>
          <w:lang w:eastAsia="ru-RU"/>
        </w:rPr>
      </w:pPr>
      <w:r w:rsidRPr="00843767">
        <w:rPr>
          <w:rFonts w:ascii="Arial" w:eastAsia="Times New Roman" w:hAnsi="Arial" w:cs="Arial"/>
          <w:b/>
          <w:caps/>
          <w:color w:val="403152" w:themeColor="accent4" w:themeShade="80"/>
          <w:lang w:eastAsia="ru-RU"/>
        </w:rPr>
        <w:lastRenderedPageBreak/>
        <w:t xml:space="preserve">для юридических лиц и </w:t>
      </w:r>
      <w:r w:rsidR="005E2758" w:rsidRPr="00843767">
        <w:rPr>
          <w:rFonts w:ascii="Arial" w:eastAsia="Times New Roman" w:hAnsi="Arial" w:cs="Arial"/>
          <w:b/>
          <w:caps/>
          <w:color w:val="403152" w:themeColor="accent4" w:themeShade="80"/>
          <w:lang w:eastAsia="ru-RU"/>
        </w:rPr>
        <w:t>индивидуальных предпринимателе</w:t>
      </w:r>
      <w:r w:rsidR="009E30F3" w:rsidRPr="00843767">
        <w:rPr>
          <w:rFonts w:ascii="Arial" w:eastAsia="Times New Roman" w:hAnsi="Arial" w:cs="Arial"/>
          <w:b/>
          <w:caps/>
          <w:color w:val="403152" w:themeColor="accent4" w:themeShade="80"/>
          <w:lang w:eastAsia="ru-RU"/>
        </w:rPr>
        <w:t>Й</w:t>
      </w:r>
    </w:p>
    <w:p w:rsidR="0055588A" w:rsidRPr="00843767" w:rsidRDefault="0055588A" w:rsidP="00D7569B">
      <w:pPr>
        <w:spacing w:before="120" w:after="120"/>
        <w:jc w:val="center"/>
        <w:rPr>
          <w:rFonts w:ascii="Arial" w:eastAsia="Times New Roman" w:hAnsi="Arial" w:cs="Arial"/>
          <w:b/>
          <w:color w:val="31849B" w:themeColor="accent5" w:themeShade="BF"/>
          <w:lang w:eastAsia="ru-RU"/>
        </w:rPr>
      </w:pPr>
      <w:r w:rsidRPr="00843767">
        <w:rPr>
          <w:rFonts w:ascii="Arial" w:eastAsia="Times New Roman" w:hAnsi="Arial" w:cs="Arial"/>
          <w:b/>
          <w:color w:val="31849B" w:themeColor="accent5" w:themeShade="BF"/>
          <w:lang w:eastAsia="ru-RU"/>
        </w:rPr>
        <w:t xml:space="preserve">Тарифные планы </w:t>
      </w:r>
      <w:r w:rsidR="007E2703" w:rsidRPr="00843767">
        <w:rPr>
          <w:rFonts w:ascii="Arial" w:eastAsia="Times New Roman" w:hAnsi="Arial" w:cs="Arial"/>
          <w:b/>
          <w:color w:val="31849B" w:themeColor="accent5" w:themeShade="BF"/>
          <w:lang w:eastAsia="ru-RU"/>
        </w:rPr>
        <w:t xml:space="preserve">на доступ в Интернет </w:t>
      </w:r>
    </w:p>
    <w:p w:rsidR="00E87A16" w:rsidRDefault="00E87A16" w:rsidP="00E87A16">
      <w:pPr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3F633F">
        <w:rPr>
          <w:rFonts w:ascii="Arial" w:eastAsia="Times New Roman" w:hAnsi="Arial" w:cs="Arial"/>
          <w:sz w:val="20"/>
          <w:szCs w:val="20"/>
          <w:lang w:eastAsia="ru-RU"/>
        </w:rPr>
        <w:t xml:space="preserve">Единовременный платёж за регистрацию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- </w:t>
      </w:r>
      <w:r w:rsidR="00AF00D1" w:rsidRPr="000273C4">
        <w:rPr>
          <w:rFonts w:ascii="Arial" w:eastAsia="Times New Roman" w:hAnsi="Arial" w:cs="Arial"/>
          <w:sz w:val="20"/>
          <w:szCs w:val="20"/>
          <w:lang w:eastAsia="ru-RU"/>
        </w:rPr>
        <w:t>35</w:t>
      </w:r>
      <w:r w:rsidRPr="003F633F">
        <w:rPr>
          <w:rFonts w:ascii="Arial" w:eastAsia="Times New Roman" w:hAnsi="Arial" w:cs="Arial"/>
          <w:sz w:val="20"/>
          <w:szCs w:val="20"/>
          <w:lang w:eastAsia="ru-RU"/>
        </w:rPr>
        <w:t>00,0 руб.</w:t>
      </w:r>
    </w:p>
    <w:p w:rsidR="00E87A16" w:rsidRDefault="00E87A16" w:rsidP="00E87A16">
      <w:pPr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Единовременный платёж за п</w:t>
      </w:r>
      <w:r w:rsidRPr="00D3737C">
        <w:rPr>
          <w:rFonts w:ascii="Arial" w:eastAsia="Times New Roman" w:hAnsi="Arial" w:cs="Arial"/>
          <w:sz w:val="20"/>
          <w:szCs w:val="20"/>
          <w:lang w:eastAsia="ru-RU"/>
        </w:rPr>
        <w:t>овторное предоставление доступа к услугам</w:t>
      </w:r>
      <w:r>
        <w:rPr>
          <w:rFonts w:ascii="Arial" w:eastAsia="Times New Roman" w:hAnsi="Arial" w:cs="Arial"/>
          <w:b/>
          <w:bCs/>
          <w:color w:val="000000"/>
          <w:position w:val="6"/>
          <w:sz w:val="20"/>
          <w:szCs w:val="20"/>
          <w:lang w:eastAsia="ru-RU"/>
        </w:rPr>
        <w:t>*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– </w:t>
      </w:r>
      <w:r w:rsidR="000273C4" w:rsidRPr="000273C4">
        <w:rPr>
          <w:rFonts w:ascii="Arial" w:eastAsia="Times New Roman" w:hAnsi="Arial" w:cs="Arial"/>
          <w:sz w:val="20"/>
          <w:szCs w:val="20"/>
          <w:lang w:eastAsia="ru-RU"/>
        </w:rPr>
        <w:t>30</w:t>
      </w:r>
      <w:r>
        <w:rPr>
          <w:rFonts w:ascii="Arial" w:eastAsia="Times New Roman" w:hAnsi="Arial" w:cs="Arial"/>
          <w:sz w:val="20"/>
          <w:szCs w:val="20"/>
          <w:lang w:eastAsia="ru-RU"/>
        </w:rPr>
        <w:t>00,0 руб.</w:t>
      </w:r>
    </w:p>
    <w:p w:rsidR="00CA2480" w:rsidRPr="00F607C5" w:rsidRDefault="00CA2480" w:rsidP="00E87A16">
      <w:pPr>
        <w:spacing w:after="0"/>
        <w:rPr>
          <w:rFonts w:ascii="Arial" w:eastAsia="Times New Roman" w:hAnsi="Arial" w:cs="Arial"/>
          <w:b/>
          <w:color w:val="C0504D" w:themeColor="accent2"/>
          <w:sz w:val="20"/>
          <w:szCs w:val="20"/>
          <w:lang w:eastAsia="ru-RU"/>
        </w:rPr>
      </w:pPr>
      <w:r w:rsidRPr="00F607C5">
        <w:rPr>
          <w:rFonts w:ascii="Arial" w:eastAsia="Times New Roman" w:hAnsi="Arial" w:cs="Arial"/>
          <w:b/>
          <w:color w:val="C0504D" w:themeColor="accent2"/>
          <w:sz w:val="20"/>
          <w:szCs w:val="20"/>
          <w:lang w:eastAsia="ru-RU"/>
        </w:rPr>
        <w:t xml:space="preserve">На всех тарифных планах БЕСПЛАТНО предоставляется опция </w:t>
      </w:r>
      <w:r w:rsidRPr="00F607C5">
        <w:rPr>
          <w:rFonts w:ascii="Arial" w:eastAsia="Times New Roman" w:hAnsi="Arial" w:cs="Arial"/>
          <w:b/>
          <w:color w:val="C0504D" w:themeColor="accent2"/>
          <w:sz w:val="20"/>
          <w:szCs w:val="20"/>
          <w:u w:val="single"/>
          <w:lang w:eastAsia="ru-RU"/>
        </w:rPr>
        <w:t>«</w:t>
      </w:r>
      <w:proofErr w:type="spellStart"/>
      <w:r w:rsidRPr="00F607C5">
        <w:rPr>
          <w:rFonts w:ascii="Arial" w:eastAsia="Times New Roman" w:hAnsi="Arial" w:cs="Arial"/>
          <w:b/>
          <w:color w:val="C0504D" w:themeColor="accent2"/>
          <w:sz w:val="20"/>
          <w:szCs w:val="20"/>
          <w:u w:val="single"/>
          <w:lang w:eastAsia="ru-RU"/>
        </w:rPr>
        <w:t>Безлимитная</w:t>
      </w:r>
      <w:proofErr w:type="spellEnd"/>
      <w:r w:rsidRPr="00F607C5">
        <w:rPr>
          <w:rFonts w:ascii="Arial" w:eastAsia="Times New Roman" w:hAnsi="Arial" w:cs="Arial"/>
          <w:b/>
          <w:color w:val="C0504D" w:themeColor="accent2"/>
          <w:sz w:val="20"/>
          <w:szCs w:val="20"/>
          <w:u w:val="single"/>
          <w:lang w:eastAsia="ru-RU"/>
        </w:rPr>
        <w:t xml:space="preserve"> ночь»</w:t>
      </w:r>
      <w:r w:rsidR="009410D5" w:rsidRPr="00F607C5">
        <w:rPr>
          <w:rFonts w:ascii="Arial" w:eastAsia="Times New Roman" w:hAnsi="Arial" w:cs="Arial"/>
          <w:b/>
          <w:color w:val="C0504D" w:themeColor="accent2"/>
          <w:sz w:val="20"/>
          <w:szCs w:val="20"/>
          <w:lang w:eastAsia="ru-RU"/>
        </w:rPr>
        <w:t>******</w:t>
      </w:r>
    </w:p>
    <w:p w:rsidR="005F4293" w:rsidRPr="00AC527E" w:rsidRDefault="005F4293" w:rsidP="00E87A16">
      <w:pPr>
        <w:spacing w:after="0" w:line="240" w:lineRule="auto"/>
        <w:ind w:left="68"/>
        <w:jc w:val="both"/>
        <w:rPr>
          <w:rFonts w:ascii="Arial" w:eastAsia="Times New Roman" w:hAnsi="Arial" w:cs="Arial"/>
          <w:b/>
          <w:bCs/>
          <w:color w:val="000000"/>
          <w:position w:val="6"/>
          <w:sz w:val="20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1186"/>
        <w:gridCol w:w="1564"/>
        <w:gridCol w:w="1160"/>
        <w:gridCol w:w="1497"/>
        <w:gridCol w:w="1522"/>
        <w:gridCol w:w="1845"/>
      </w:tblGrid>
      <w:tr w:rsidR="00306253" w:rsidRPr="00FA36B9" w:rsidTr="00306253">
        <w:trPr>
          <w:trHeight w:val="1210"/>
          <w:jc w:val="center"/>
        </w:trPr>
        <w:tc>
          <w:tcPr>
            <w:tcW w:w="1036" w:type="pct"/>
            <w:gridSpan w:val="2"/>
            <w:shd w:val="clear" w:color="auto" w:fill="auto"/>
            <w:vAlign w:val="center"/>
            <w:hideMark/>
          </w:tcPr>
          <w:p w:rsidR="00306253" w:rsidRPr="00843767" w:rsidRDefault="00306253" w:rsidP="003627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тарифа</w:t>
            </w:r>
          </w:p>
        </w:tc>
        <w:tc>
          <w:tcPr>
            <w:tcW w:w="817" w:type="pct"/>
            <w:vAlign w:val="center"/>
          </w:tcPr>
          <w:p w:rsidR="00306253" w:rsidRPr="00843767" w:rsidRDefault="00306253" w:rsidP="003627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Подходит для:</w:t>
            </w:r>
          </w:p>
        </w:tc>
        <w:tc>
          <w:tcPr>
            <w:tcW w:w="606" w:type="pct"/>
            <w:vAlign w:val="center"/>
          </w:tcPr>
          <w:p w:rsidR="00306253" w:rsidRPr="00843767" w:rsidRDefault="00306253" w:rsidP="00027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Скорость на тарифе (</w:t>
            </w: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ru-RU"/>
              </w:rPr>
              <w:t>in</w:t>
            </w: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82" w:type="pct"/>
            <w:shd w:val="clear" w:color="auto" w:fill="auto"/>
            <w:vAlign w:val="center"/>
            <w:hideMark/>
          </w:tcPr>
          <w:p w:rsidR="00306253" w:rsidRPr="00843767" w:rsidRDefault="00306253" w:rsidP="003627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position w:val="6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Абонентская плата</w:t>
            </w:r>
            <w:r w:rsidRPr="00843767">
              <w:rPr>
                <w:rFonts w:ascii="Arial" w:eastAsia="Times New Roman" w:hAnsi="Arial" w:cs="Arial"/>
                <w:b/>
                <w:bCs/>
                <w:color w:val="000000"/>
                <w:position w:val="6"/>
                <w:sz w:val="20"/>
                <w:szCs w:val="20"/>
                <w:lang w:eastAsia="ru-RU"/>
              </w:rPr>
              <w:t>**</w:t>
            </w:r>
          </w:p>
          <w:p w:rsidR="00306253" w:rsidRPr="00843767" w:rsidRDefault="00306253" w:rsidP="003627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руб./мес.</w:t>
            </w:r>
          </w:p>
        </w:tc>
        <w:tc>
          <w:tcPr>
            <w:tcW w:w="795" w:type="pct"/>
            <w:shd w:val="clear" w:color="auto" w:fill="auto"/>
            <w:vAlign w:val="center"/>
            <w:hideMark/>
          </w:tcPr>
          <w:p w:rsidR="00306253" w:rsidRPr="00843767" w:rsidRDefault="00306253" w:rsidP="003627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Включённый трафик</w:t>
            </w:r>
            <w:r w:rsidRPr="00843767">
              <w:rPr>
                <w:rFonts w:ascii="Arial" w:eastAsia="Times New Roman" w:hAnsi="Arial" w:cs="Arial"/>
                <w:b/>
                <w:bCs/>
                <w:color w:val="000000"/>
                <w:position w:val="6"/>
                <w:sz w:val="20"/>
                <w:szCs w:val="20"/>
                <w:lang w:eastAsia="ru-RU"/>
              </w:rPr>
              <w:t>***</w:t>
            </w:r>
          </w:p>
          <w:p w:rsidR="00306253" w:rsidRPr="00843767" w:rsidRDefault="00306253" w:rsidP="003627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Мбайт</w:t>
            </w:r>
          </w:p>
        </w:tc>
        <w:tc>
          <w:tcPr>
            <w:tcW w:w="964" w:type="pct"/>
            <w:vAlign w:val="center"/>
          </w:tcPr>
          <w:p w:rsidR="00306253" w:rsidRPr="00843767" w:rsidRDefault="00306253" w:rsidP="003627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Стоимость 1Мбайта трафика </w:t>
            </w:r>
            <w:proofErr w:type="gramStart"/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сверх</w:t>
            </w:r>
            <w:proofErr w:type="gramEnd"/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включённого</w:t>
            </w:r>
            <w:r w:rsidRPr="00843767">
              <w:rPr>
                <w:rFonts w:ascii="Arial" w:eastAsia="Times New Roman" w:hAnsi="Arial" w:cs="Arial"/>
                <w:b/>
                <w:bCs/>
                <w:color w:val="000000"/>
                <w:position w:val="6"/>
                <w:sz w:val="20"/>
                <w:szCs w:val="20"/>
                <w:lang w:eastAsia="ru-RU"/>
              </w:rPr>
              <w:t>****</w:t>
            </w:r>
          </w:p>
          <w:p w:rsidR="00306253" w:rsidRPr="00843767" w:rsidRDefault="00306253" w:rsidP="003627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  <w:tr w:rsidR="00306253" w:rsidRPr="00FA36B9" w:rsidTr="00306253">
        <w:trPr>
          <w:trHeight w:val="524"/>
          <w:jc w:val="center"/>
        </w:trPr>
        <w:tc>
          <w:tcPr>
            <w:tcW w:w="1036" w:type="pct"/>
            <w:gridSpan w:val="2"/>
            <w:shd w:val="clear" w:color="auto" w:fill="auto"/>
            <w:vAlign w:val="center"/>
          </w:tcPr>
          <w:p w:rsidR="0030625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 5</w:t>
            </w:r>
          </w:p>
        </w:tc>
        <w:tc>
          <w:tcPr>
            <w:tcW w:w="817" w:type="pct"/>
            <w:vMerge w:val="restart"/>
            <w:vAlign w:val="center"/>
          </w:tcPr>
          <w:p w:rsidR="0030625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Микро учреждения и предприятия.</w:t>
            </w:r>
          </w:p>
          <w:p w:rsidR="0030625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 1 до 3 ПК</w:t>
            </w:r>
          </w:p>
        </w:tc>
        <w:tc>
          <w:tcPr>
            <w:tcW w:w="606" w:type="pct"/>
            <w:vMerge w:val="restart"/>
            <w:vAlign w:val="center"/>
          </w:tcPr>
          <w:p w:rsidR="00306253" w:rsidRPr="007E270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МБ/сек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06253" w:rsidRPr="005D0A9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306253" w:rsidRPr="007E270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5 000</w:t>
            </w:r>
          </w:p>
        </w:tc>
        <w:tc>
          <w:tcPr>
            <w:tcW w:w="964" w:type="pct"/>
            <w:vAlign w:val="center"/>
          </w:tcPr>
          <w:p w:rsidR="00306253" w:rsidRPr="005D0A9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0,49</w:t>
            </w:r>
          </w:p>
        </w:tc>
      </w:tr>
      <w:tr w:rsidR="00306253" w:rsidRPr="00FA36B9" w:rsidTr="00306253">
        <w:trPr>
          <w:trHeight w:val="175"/>
          <w:jc w:val="center"/>
        </w:trPr>
        <w:tc>
          <w:tcPr>
            <w:tcW w:w="1036" w:type="pct"/>
            <w:gridSpan w:val="2"/>
            <w:shd w:val="clear" w:color="auto" w:fill="auto"/>
            <w:vAlign w:val="center"/>
          </w:tcPr>
          <w:p w:rsidR="00306253" w:rsidRPr="007E270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 10</w:t>
            </w:r>
          </w:p>
        </w:tc>
        <w:tc>
          <w:tcPr>
            <w:tcW w:w="817" w:type="pct"/>
            <w:vMerge/>
            <w:vAlign w:val="center"/>
          </w:tcPr>
          <w:p w:rsidR="00306253" w:rsidRPr="007E270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vMerge/>
            <w:vAlign w:val="center"/>
          </w:tcPr>
          <w:p w:rsidR="00306253" w:rsidRPr="007E270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306253" w:rsidRPr="005D0A9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5 600,00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306253" w:rsidRPr="007E270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10 000</w:t>
            </w:r>
          </w:p>
        </w:tc>
        <w:tc>
          <w:tcPr>
            <w:tcW w:w="964" w:type="pct"/>
            <w:vAlign w:val="center"/>
          </w:tcPr>
          <w:p w:rsidR="00306253" w:rsidRPr="005D0A9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0,48</w:t>
            </w:r>
          </w:p>
        </w:tc>
      </w:tr>
      <w:tr w:rsidR="00306253" w:rsidRPr="00FA36B9" w:rsidTr="00306253">
        <w:trPr>
          <w:trHeight w:val="695"/>
          <w:jc w:val="center"/>
        </w:trPr>
        <w:tc>
          <w:tcPr>
            <w:tcW w:w="1036" w:type="pct"/>
            <w:gridSpan w:val="2"/>
            <w:shd w:val="clear" w:color="auto" w:fill="auto"/>
            <w:vAlign w:val="center"/>
          </w:tcPr>
          <w:p w:rsidR="0030625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 15</w:t>
            </w:r>
          </w:p>
        </w:tc>
        <w:tc>
          <w:tcPr>
            <w:tcW w:w="817" w:type="pct"/>
            <w:vMerge w:val="restart"/>
            <w:vAlign w:val="center"/>
          </w:tcPr>
          <w:p w:rsidR="0030625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Небольшие учреждения и предприятия с умеренным потреблением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Интернет-трафика</w:t>
            </w:r>
            <w:proofErr w:type="gramEnd"/>
          </w:p>
        </w:tc>
        <w:tc>
          <w:tcPr>
            <w:tcW w:w="606" w:type="pct"/>
            <w:vMerge w:val="restart"/>
            <w:vAlign w:val="center"/>
          </w:tcPr>
          <w:p w:rsidR="00306253" w:rsidRPr="007E2703" w:rsidRDefault="00306253" w:rsidP="000273C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МБ/сек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06253" w:rsidRPr="005D0A9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7 200,00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306253" w:rsidRPr="007E270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15 000</w:t>
            </w:r>
          </w:p>
        </w:tc>
        <w:tc>
          <w:tcPr>
            <w:tcW w:w="964" w:type="pct"/>
            <w:vAlign w:val="center"/>
          </w:tcPr>
          <w:p w:rsidR="00306253" w:rsidRPr="005D0A9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0,47</w:t>
            </w:r>
          </w:p>
        </w:tc>
      </w:tr>
      <w:tr w:rsidR="00306253" w:rsidRPr="00FA36B9" w:rsidTr="00306253">
        <w:trPr>
          <w:trHeight w:val="70"/>
          <w:jc w:val="center"/>
        </w:trPr>
        <w:tc>
          <w:tcPr>
            <w:tcW w:w="1036" w:type="pct"/>
            <w:gridSpan w:val="2"/>
            <w:shd w:val="clear" w:color="auto" w:fill="auto"/>
            <w:vAlign w:val="center"/>
          </w:tcPr>
          <w:p w:rsidR="00306253" w:rsidRPr="007E270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 20</w:t>
            </w:r>
          </w:p>
        </w:tc>
        <w:tc>
          <w:tcPr>
            <w:tcW w:w="817" w:type="pct"/>
            <w:vMerge/>
            <w:vAlign w:val="center"/>
          </w:tcPr>
          <w:p w:rsidR="00306253" w:rsidRPr="007E270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vMerge/>
            <w:vAlign w:val="center"/>
          </w:tcPr>
          <w:p w:rsidR="00306253" w:rsidRPr="007E270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306253" w:rsidRPr="005D0A9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306253" w:rsidRPr="007E270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20 000</w:t>
            </w:r>
          </w:p>
        </w:tc>
        <w:tc>
          <w:tcPr>
            <w:tcW w:w="964" w:type="pct"/>
            <w:vAlign w:val="center"/>
          </w:tcPr>
          <w:p w:rsidR="00306253" w:rsidRPr="005D0A9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0,46</w:t>
            </w:r>
          </w:p>
        </w:tc>
      </w:tr>
      <w:tr w:rsidR="00306253" w:rsidRPr="00FA36B9" w:rsidTr="00CB5C63">
        <w:trPr>
          <w:trHeight w:val="664"/>
          <w:jc w:val="center"/>
        </w:trPr>
        <w:tc>
          <w:tcPr>
            <w:tcW w:w="103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6253" w:rsidRPr="00CB5C6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CB5C63"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  <w:t>КА 30</w:t>
            </w:r>
          </w:p>
        </w:tc>
        <w:tc>
          <w:tcPr>
            <w:tcW w:w="817" w:type="pct"/>
            <w:vMerge w:val="restart"/>
            <w:vAlign w:val="center"/>
          </w:tcPr>
          <w:p w:rsidR="00306253" w:rsidRPr="00CB5C6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CB5C63"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  <w:t>Средние учреждения и предприятия. Для активной работы в сети Интернет</w:t>
            </w:r>
          </w:p>
        </w:tc>
        <w:tc>
          <w:tcPr>
            <w:tcW w:w="606" w:type="pct"/>
            <w:vMerge w:val="restart"/>
            <w:vAlign w:val="center"/>
          </w:tcPr>
          <w:p w:rsidR="00306253" w:rsidRPr="00CB5C63" w:rsidRDefault="00306253" w:rsidP="000273C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CB5C63"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  <w:t>10 МБ/сек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06253" w:rsidRPr="00CB5C6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CB5C63"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306253" w:rsidRPr="00CB5C6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CB5C63"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  <w:t>30 000</w:t>
            </w:r>
          </w:p>
        </w:tc>
        <w:tc>
          <w:tcPr>
            <w:tcW w:w="964" w:type="pct"/>
            <w:vAlign w:val="center"/>
          </w:tcPr>
          <w:p w:rsidR="00306253" w:rsidRPr="00CB5C6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CB5C63"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  <w:t>0,45</w:t>
            </w:r>
          </w:p>
        </w:tc>
      </w:tr>
      <w:tr w:rsidR="00CB5C63" w:rsidRPr="00FA36B9" w:rsidTr="00CB5C63">
        <w:trPr>
          <w:trHeight w:val="40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06253" w:rsidRPr="00CB5C63" w:rsidRDefault="00306253" w:rsidP="00CB5C6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CB5C63"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  <w:t>КА 50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6253" w:rsidRPr="00CB5C6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CB5C63">
              <w:rPr>
                <w:rFonts w:ascii="Arial" w:eastAsia="Times New Roman" w:hAnsi="Arial" w:cs="Arial"/>
                <w:noProof/>
                <w:color w:val="1D1B11" w:themeColor="background2" w:themeShade="1A"/>
                <w:sz w:val="20"/>
                <w:szCs w:val="20"/>
                <w:lang w:eastAsia="ru-RU"/>
              </w:rPr>
              <w:drawing>
                <wp:inline distT="0" distB="0" distL="0" distR="0" wp14:anchorId="761E4AC2" wp14:editId="0326E1A7">
                  <wp:extent cx="561975" cy="425039"/>
                  <wp:effectExtent l="0" t="0" r="0" b="0"/>
                  <wp:docPr id="6" name="Рисунок 6" descr="C:\Users\Alexey\Google Диск\данные с ноутбука\Телеконика\KA-диапазон\Хит прода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exey\Google Диск\данные с ноутбука\Телеконика\KA-диапазон\Хит прода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239" cy="435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pct"/>
            <w:vMerge/>
            <w:tcBorders>
              <w:left w:val="single" w:sz="4" w:space="0" w:color="auto"/>
            </w:tcBorders>
            <w:vAlign w:val="center"/>
          </w:tcPr>
          <w:p w:rsidR="00306253" w:rsidRPr="00CB5C6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vMerge/>
            <w:vAlign w:val="center"/>
          </w:tcPr>
          <w:p w:rsidR="00306253" w:rsidRPr="00CB5C6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306253" w:rsidRPr="00CB5C6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CB5C63"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  <w:t>22 500,00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306253" w:rsidRPr="00CB5C6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CB5C63"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  <w:t>50 000</w:t>
            </w:r>
          </w:p>
        </w:tc>
        <w:tc>
          <w:tcPr>
            <w:tcW w:w="964" w:type="pct"/>
            <w:vAlign w:val="center"/>
          </w:tcPr>
          <w:p w:rsidR="00306253" w:rsidRPr="00CB5C6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CB5C63"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  <w:t>0,44</w:t>
            </w:r>
          </w:p>
        </w:tc>
      </w:tr>
      <w:tr w:rsidR="00306253" w:rsidRPr="00FA36B9" w:rsidTr="00CB5C63">
        <w:trPr>
          <w:trHeight w:val="1210"/>
          <w:jc w:val="center"/>
        </w:trPr>
        <w:tc>
          <w:tcPr>
            <w:tcW w:w="1036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625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 75</w:t>
            </w:r>
          </w:p>
        </w:tc>
        <w:tc>
          <w:tcPr>
            <w:tcW w:w="817" w:type="pct"/>
            <w:vMerge w:val="restart"/>
            <w:vAlign w:val="center"/>
          </w:tcPr>
          <w:p w:rsidR="0030625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Крупные учреждения и предприятия, которым требуется большой объем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Интернет-трафика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для работы в сети Интернет без ограничений</w:t>
            </w:r>
          </w:p>
        </w:tc>
        <w:tc>
          <w:tcPr>
            <w:tcW w:w="606" w:type="pct"/>
            <w:vMerge w:val="restart"/>
            <w:vAlign w:val="center"/>
          </w:tcPr>
          <w:p w:rsidR="00306253" w:rsidRPr="007E2703" w:rsidRDefault="00306253" w:rsidP="000273C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МБ/сек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06253" w:rsidRPr="005D0A9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30625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75 000</w:t>
            </w:r>
          </w:p>
        </w:tc>
        <w:tc>
          <w:tcPr>
            <w:tcW w:w="964" w:type="pct"/>
            <w:vAlign w:val="center"/>
          </w:tcPr>
          <w:p w:rsidR="00306253" w:rsidRPr="005D0A9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0,43</w:t>
            </w:r>
          </w:p>
        </w:tc>
      </w:tr>
      <w:tr w:rsidR="00306253" w:rsidRPr="00FA36B9" w:rsidTr="00306253">
        <w:trPr>
          <w:trHeight w:val="1210"/>
          <w:jc w:val="center"/>
        </w:trPr>
        <w:tc>
          <w:tcPr>
            <w:tcW w:w="1036" w:type="pct"/>
            <w:gridSpan w:val="2"/>
            <w:shd w:val="clear" w:color="auto" w:fill="auto"/>
            <w:vAlign w:val="center"/>
          </w:tcPr>
          <w:p w:rsidR="00306253" w:rsidRPr="007E2703" w:rsidRDefault="00306253" w:rsidP="0030625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 100</w:t>
            </w:r>
          </w:p>
        </w:tc>
        <w:tc>
          <w:tcPr>
            <w:tcW w:w="817" w:type="pct"/>
            <w:vMerge/>
          </w:tcPr>
          <w:p w:rsidR="00306253" w:rsidRPr="007E2703" w:rsidRDefault="00306253" w:rsidP="0036278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vMerge/>
            <w:vAlign w:val="center"/>
          </w:tcPr>
          <w:p w:rsidR="00306253" w:rsidRPr="007E270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306253" w:rsidRPr="005D0A9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30625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964" w:type="pct"/>
            <w:vAlign w:val="center"/>
          </w:tcPr>
          <w:p w:rsidR="00306253" w:rsidRPr="005D0A9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0,42</w:t>
            </w:r>
          </w:p>
        </w:tc>
      </w:tr>
    </w:tbl>
    <w:p w:rsidR="00CC0B8A" w:rsidRDefault="00CC0B8A" w:rsidP="00E87A16">
      <w:pPr>
        <w:spacing w:after="0" w:line="240" w:lineRule="auto"/>
        <w:ind w:left="68"/>
        <w:jc w:val="both"/>
        <w:rPr>
          <w:rFonts w:ascii="Arial" w:eastAsia="Times New Roman" w:hAnsi="Arial" w:cs="Arial"/>
          <w:b/>
          <w:bCs/>
          <w:color w:val="000000"/>
          <w:position w:val="6"/>
          <w:sz w:val="20"/>
          <w:szCs w:val="20"/>
          <w:lang w:eastAsia="ru-RU"/>
        </w:rPr>
      </w:pPr>
    </w:p>
    <w:p w:rsidR="005F4112" w:rsidRPr="00843767" w:rsidRDefault="005F4112" w:rsidP="005F4112">
      <w:pPr>
        <w:spacing w:before="120" w:after="120"/>
        <w:jc w:val="center"/>
        <w:rPr>
          <w:rFonts w:ascii="Arial" w:eastAsia="Times New Roman" w:hAnsi="Arial" w:cs="Arial"/>
          <w:b/>
          <w:color w:val="31849B" w:themeColor="accent5" w:themeShade="BF"/>
          <w:lang w:eastAsia="ru-RU"/>
        </w:rPr>
      </w:pPr>
      <w:r w:rsidRPr="00843767">
        <w:rPr>
          <w:rFonts w:ascii="Arial" w:eastAsia="Times New Roman" w:hAnsi="Arial" w:cs="Arial"/>
          <w:b/>
          <w:color w:val="31849B" w:themeColor="accent5" w:themeShade="BF"/>
          <w:lang w:eastAsia="ru-RU"/>
        </w:rPr>
        <w:t xml:space="preserve">Специальные тарифные планы на доступ в Интернет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2"/>
        <w:gridCol w:w="2024"/>
        <w:gridCol w:w="1656"/>
        <w:gridCol w:w="1748"/>
        <w:gridCol w:w="2071"/>
      </w:tblGrid>
      <w:tr w:rsidR="005F4112" w:rsidRPr="00450A88" w:rsidTr="005F4112">
        <w:trPr>
          <w:trHeight w:val="1210"/>
          <w:jc w:val="center"/>
        </w:trPr>
        <w:tc>
          <w:tcPr>
            <w:tcW w:w="1082" w:type="pct"/>
            <w:shd w:val="clear" w:color="auto" w:fill="auto"/>
            <w:vAlign w:val="center"/>
            <w:hideMark/>
          </w:tcPr>
          <w:p w:rsidR="005F4112" w:rsidRPr="00843767" w:rsidRDefault="005F4112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тарифа</w:t>
            </w:r>
          </w:p>
        </w:tc>
        <w:tc>
          <w:tcPr>
            <w:tcW w:w="1057" w:type="pct"/>
            <w:vAlign w:val="center"/>
          </w:tcPr>
          <w:p w:rsidR="005F4112" w:rsidRPr="00843767" w:rsidRDefault="005F4112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Скорость на тарифе (</w:t>
            </w: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ru-RU"/>
              </w:rPr>
              <w:t>in</w:t>
            </w: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65" w:type="pct"/>
            <w:shd w:val="clear" w:color="auto" w:fill="auto"/>
            <w:vAlign w:val="center"/>
            <w:hideMark/>
          </w:tcPr>
          <w:p w:rsidR="005F4112" w:rsidRPr="00843767" w:rsidRDefault="005F4112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position w:val="6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Абонентская плата</w:t>
            </w:r>
            <w:r w:rsidRPr="00843767">
              <w:rPr>
                <w:rFonts w:ascii="Arial" w:eastAsia="Times New Roman" w:hAnsi="Arial" w:cs="Arial"/>
                <w:b/>
                <w:bCs/>
                <w:color w:val="000000"/>
                <w:position w:val="6"/>
                <w:sz w:val="20"/>
                <w:szCs w:val="20"/>
                <w:lang w:eastAsia="ru-RU"/>
              </w:rPr>
              <w:t>**</w:t>
            </w:r>
          </w:p>
          <w:p w:rsidR="005F4112" w:rsidRPr="00843767" w:rsidRDefault="005F4112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руб./мес.</w:t>
            </w:r>
          </w:p>
        </w:tc>
        <w:tc>
          <w:tcPr>
            <w:tcW w:w="913" w:type="pct"/>
            <w:shd w:val="clear" w:color="auto" w:fill="auto"/>
            <w:vAlign w:val="center"/>
            <w:hideMark/>
          </w:tcPr>
          <w:p w:rsidR="005F4112" w:rsidRPr="00843767" w:rsidRDefault="005F4112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Включённый трафик</w:t>
            </w:r>
            <w:r w:rsidRPr="00843767">
              <w:rPr>
                <w:rFonts w:ascii="Arial" w:eastAsia="Times New Roman" w:hAnsi="Arial" w:cs="Arial"/>
                <w:b/>
                <w:bCs/>
                <w:color w:val="000000"/>
                <w:position w:val="6"/>
                <w:sz w:val="20"/>
                <w:szCs w:val="20"/>
                <w:lang w:eastAsia="ru-RU"/>
              </w:rPr>
              <w:t>***</w:t>
            </w:r>
          </w:p>
          <w:p w:rsidR="005F4112" w:rsidRPr="00843767" w:rsidRDefault="005F4112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Мбайт</w:t>
            </w:r>
          </w:p>
        </w:tc>
        <w:tc>
          <w:tcPr>
            <w:tcW w:w="1082" w:type="pct"/>
            <w:vAlign w:val="center"/>
          </w:tcPr>
          <w:p w:rsidR="005F4112" w:rsidRPr="00843767" w:rsidRDefault="005F4112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Стоимость 1Мбайта трафика </w:t>
            </w:r>
            <w:proofErr w:type="gramStart"/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сверх</w:t>
            </w:r>
            <w:proofErr w:type="gramEnd"/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включённого</w:t>
            </w:r>
            <w:r w:rsidRPr="00843767">
              <w:rPr>
                <w:rFonts w:ascii="Arial" w:eastAsia="Times New Roman" w:hAnsi="Arial" w:cs="Arial"/>
                <w:b/>
                <w:bCs/>
                <w:color w:val="000000"/>
                <w:position w:val="6"/>
                <w:sz w:val="20"/>
                <w:szCs w:val="20"/>
                <w:lang w:eastAsia="ru-RU"/>
              </w:rPr>
              <w:t>****</w:t>
            </w:r>
          </w:p>
          <w:p w:rsidR="005F4112" w:rsidRPr="00843767" w:rsidRDefault="005F4112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  <w:tr w:rsidR="005F4112" w:rsidRPr="005D0A93" w:rsidTr="005F4112">
        <w:trPr>
          <w:trHeight w:val="524"/>
          <w:jc w:val="center"/>
        </w:trPr>
        <w:tc>
          <w:tcPr>
            <w:tcW w:w="1082" w:type="pct"/>
            <w:shd w:val="clear" w:color="auto" w:fill="auto"/>
            <w:vAlign w:val="center"/>
          </w:tcPr>
          <w:p w:rsidR="005F4112" w:rsidRPr="007E2703" w:rsidRDefault="005F4112" w:rsidP="00E818C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безлимит</w:t>
            </w:r>
            <w:proofErr w:type="spellEnd"/>
          </w:p>
        </w:tc>
        <w:tc>
          <w:tcPr>
            <w:tcW w:w="1057" w:type="pct"/>
            <w:vAlign w:val="center"/>
          </w:tcPr>
          <w:p w:rsidR="005F4112" w:rsidRPr="007E2703" w:rsidRDefault="005F4112" w:rsidP="00E818C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МБ/сек</w:t>
            </w:r>
          </w:p>
        </w:tc>
        <w:tc>
          <w:tcPr>
            <w:tcW w:w="865" w:type="pct"/>
            <w:shd w:val="clear" w:color="auto" w:fill="auto"/>
            <w:vAlign w:val="center"/>
          </w:tcPr>
          <w:p w:rsidR="005F4112" w:rsidRPr="005D0A93" w:rsidRDefault="005F4112" w:rsidP="00E818C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39 0</w:t>
            </w: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5F4112" w:rsidRPr="007E2703" w:rsidRDefault="005F4112" w:rsidP="00E818C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1082" w:type="pct"/>
            <w:vAlign w:val="center"/>
          </w:tcPr>
          <w:p w:rsidR="005F4112" w:rsidRPr="005D0A93" w:rsidRDefault="005F4112" w:rsidP="00E818C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F4112" w:rsidRPr="005D0A93" w:rsidTr="005F4112">
        <w:trPr>
          <w:trHeight w:val="175"/>
          <w:jc w:val="center"/>
        </w:trPr>
        <w:tc>
          <w:tcPr>
            <w:tcW w:w="1082" w:type="pct"/>
            <w:shd w:val="clear" w:color="auto" w:fill="auto"/>
            <w:vAlign w:val="center"/>
          </w:tcPr>
          <w:p w:rsidR="005F4112" w:rsidRPr="007E2703" w:rsidRDefault="005F4112" w:rsidP="00E818C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КА-школьный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*****</w:t>
            </w:r>
          </w:p>
        </w:tc>
        <w:tc>
          <w:tcPr>
            <w:tcW w:w="1057" w:type="pct"/>
            <w:vAlign w:val="center"/>
          </w:tcPr>
          <w:p w:rsidR="005F4112" w:rsidRPr="007E2703" w:rsidRDefault="005F4112" w:rsidP="00E818C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МБ/сек</w:t>
            </w:r>
          </w:p>
        </w:tc>
        <w:tc>
          <w:tcPr>
            <w:tcW w:w="865" w:type="pct"/>
            <w:shd w:val="clear" w:color="auto" w:fill="auto"/>
            <w:vAlign w:val="center"/>
          </w:tcPr>
          <w:p w:rsidR="005F4112" w:rsidRPr="005D0A93" w:rsidRDefault="005F4112" w:rsidP="005F41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5F4112" w:rsidRPr="007E2703" w:rsidRDefault="005F4112" w:rsidP="00E818C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1000 МБ в сутки</w:t>
            </w:r>
          </w:p>
        </w:tc>
        <w:tc>
          <w:tcPr>
            <w:tcW w:w="1082" w:type="pct"/>
            <w:vAlign w:val="center"/>
          </w:tcPr>
          <w:p w:rsidR="005F4112" w:rsidRPr="005D0A93" w:rsidRDefault="005F4112" w:rsidP="00E818C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0,60</w:t>
            </w:r>
          </w:p>
        </w:tc>
      </w:tr>
    </w:tbl>
    <w:p w:rsidR="00E87A16" w:rsidRPr="0046668E" w:rsidRDefault="00E87A16" w:rsidP="00E87A16">
      <w:pPr>
        <w:spacing w:after="0" w:line="240" w:lineRule="auto"/>
        <w:ind w:left="68"/>
        <w:jc w:val="both"/>
        <w:rPr>
          <w:rFonts w:ascii="Arial" w:eastAsia="Times New Roman" w:hAnsi="Arial" w:cs="Arial"/>
          <w:bCs/>
          <w:color w:val="000000"/>
          <w:sz w:val="14"/>
          <w:szCs w:val="14"/>
          <w:lang w:eastAsia="ru-RU"/>
        </w:rPr>
      </w:pPr>
      <w:r w:rsidRPr="0046668E">
        <w:rPr>
          <w:rFonts w:ascii="Arial" w:eastAsia="Times New Roman" w:hAnsi="Arial" w:cs="Arial"/>
          <w:b/>
          <w:bCs/>
          <w:color w:val="000000"/>
          <w:position w:val="6"/>
          <w:sz w:val="14"/>
          <w:szCs w:val="14"/>
          <w:lang w:eastAsia="ru-RU"/>
        </w:rPr>
        <w:t>*</w:t>
      </w:r>
      <w:r w:rsidRPr="0046668E">
        <w:rPr>
          <w:rFonts w:ascii="Arial" w:eastAsia="Times New Roman" w:hAnsi="Arial" w:cs="Arial"/>
          <w:sz w:val="14"/>
          <w:szCs w:val="14"/>
        </w:rPr>
        <w:t>При снятии блокировки, период которой превысил 60 календарных дней.</w:t>
      </w:r>
    </w:p>
    <w:p w:rsidR="00E87A16" w:rsidRPr="0046668E" w:rsidRDefault="00E87A16" w:rsidP="00E87A16">
      <w:pPr>
        <w:spacing w:after="0" w:line="240" w:lineRule="auto"/>
        <w:ind w:left="68"/>
        <w:jc w:val="both"/>
        <w:rPr>
          <w:rFonts w:ascii="Arial" w:eastAsia="Times New Roman" w:hAnsi="Arial" w:cs="Arial"/>
          <w:bCs/>
          <w:color w:val="000000"/>
          <w:sz w:val="14"/>
          <w:szCs w:val="14"/>
          <w:lang w:eastAsia="ru-RU"/>
        </w:rPr>
      </w:pPr>
      <w:r w:rsidRPr="0046668E">
        <w:rPr>
          <w:rFonts w:ascii="Arial" w:eastAsia="Times New Roman" w:hAnsi="Arial" w:cs="Arial"/>
          <w:b/>
          <w:bCs/>
          <w:color w:val="000000"/>
          <w:position w:val="6"/>
          <w:sz w:val="14"/>
          <w:szCs w:val="14"/>
          <w:lang w:eastAsia="ru-RU"/>
        </w:rPr>
        <w:t>**</w:t>
      </w:r>
      <w:r w:rsidRPr="0046668E">
        <w:rPr>
          <w:sz w:val="14"/>
          <w:szCs w:val="14"/>
        </w:rPr>
        <w:t xml:space="preserve"> </w:t>
      </w:r>
      <w:r w:rsidRPr="0046668E">
        <w:rPr>
          <w:rFonts w:ascii="Arial" w:eastAsia="Times New Roman" w:hAnsi="Arial" w:cs="Arial"/>
          <w:bCs/>
          <w:color w:val="000000"/>
          <w:sz w:val="14"/>
          <w:szCs w:val="14"/>
          <w:lang w:eastAsia="ru-RU"/>
        </w:rPr>
        <w:t>Расчётный период – календарный месяц (с 1 по последнее число месяца).</w:t>
      </w:r>
    </w:p>
    <w:p w:rsidR="00E87A16" w:rsidRPr="0046668E" w:rsidRDefault="00E87A16" w:rsidP="00E87A16">
      <w:pPr>
        <w:spacing w:after="0" w:line="240" w:lineRule="auto"/>
        <w:ind w:left="68"/>
        <w:jc w:val="both"/>
        <w:rPr>
          <w:rFonts w:ascii="Arial" w:eastAsia="Times New Roman" w:hAnsi="Arial" w:cs="Arial"/>
          <w:sz w:val="14"/>
          <w:szCs w:val="14"/>
        </w:rPr>
      </w:pPr>
      <w:r w:rsidRPr="0046668E">
        <w:rPr>
          <w:rFonts w:ascii="Arial" w:eastAsia="Times New Roman" w:hAnsi="Arial" w:cs="Arial"/>
          <w:b/>
          <w:bCs/>
          <w:color w:val="000000"/>
          <w:position w:val="6"/>
          <w:sz w:val="14"/>
          <w:szCs w:val="14"/>
          <w:lang w:eastAsia="ru-RU"/>
        </w:rPr>
        <w:t>***</w:t>
      </w:r>
      <w:r w:rsidRPr="0046668E">
        <w:rPr>
          <w:rFonts w:ascii="Arial" w:eastAsia="Times New Roman" w:hAnsi="Arial" w:cs="Arial"/>
          <w:bCs/>
          <w:color w:val="000000"/>
          <w:sz w:val="14"/>
          <w:szCs w:val="14"/>
          <w:lang w:eastAsia="ru-RU"/>
        </w:rPr>
        <w:t>Объём трафика, включённый в абонентскую плату. Учитывается входящий и исходящий трафик. 1 Гбайт = 1000 Мбайт, 1 Мбайт = 1000 кбайт, 1кбайт = 1000 байт.</w:t>
      </w:r>
    </w:p>
    <w:p w:rsidR="00E87A16" w:rsidRPr="0046668E" w:rsidRDefault="00E87A16" w:rsidP="00E87A16">
      <w:pPr>
        <w:spacing w:after="0" w:line="240" w:lineRule="auto"/>
        <w:ind w:left="68"/>
        <w:jc w:val="both"/>
        <w:rPr>
          <w:rFonts w:ascii="Arial" w:eastAsia="Times New Roman" w:hAnsi="Arial" w:cs="Arial"/>
          <w:bCs/>
          <w:color w:val="000000"/>
          <w:sz w:val="14"/>
          <w:szCs w:val="14"/>
          <w:lang w:eastAsia="ru-RU"/>
        </w:rPr>
      </w:pPr>
      <w:r w:rsidRPr="0046668E">
        <w:rPr>
          <w:rFonts w:ascii="Arial" w:eastAsia="Times New Roman" w:hAnsi="Arial" w:cs="Arial"/>
          <w:b/>
          <w:bCs/>
          <w:color w:val="000000"/>
          <w:position w:val="6"/>
          <w:sz w:val="14"/>
          <w:szCs w:val="14"/>
          <w:lang w:eastAsia="ru-RU"/>
        </w:rPr>
        <w:t>****</w:t>
      </w:r>
      <w:r w:rsidRPr="0046668E">
        <w:rPr>
          <w:rFonts w:ascii="Arial" w:eastAsia="Times New Roman" w:hAnsi="Arial" w:cs="Arial"/>
          <w:bCs/>
          <w:color w:val="000000"/>
          <w:sz w:val="14"/>
          <w:szCs w:val="14"/>
          <w:lang w:eastAsia="ru-RU"/>
        </w:rPr>
        <w:t>При превышении в расчётном периоде объёма трафика, включённого в абонентскую плату.</w:t>
      </w:r>
    </w:p>
    <w:p w:rsidR="00CC0B8A" w:rsidRPr="0046668E" w:rsidRDefault="005F4112" w:rsidP="00E87A16">
      <w:pPr>
        <w:spacing w:after="0" w:line="240" w:lineRule="auto"/>
        <w:ind w:left="68"/>
        <w:jc w:val="both"/>
        <w:rPr>
          <w:rFonts w:ascii="Arial" w:eastAsia="Times New Roman" w:hAnsi="Arial" w:cs="Arial"/>
          <w:bCs/>
          <w:color w:val="000000"/>
          <w:sz w:val="14"/>
          <w:szCs w:val="14"/>
          <w:lang w:eastAsia="ru-RU"/>
        </w:rPr>
      </w:pPr>
      <w:r w:rsidRPr="0046668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***** Только </w:t>
      </w:r>
      <w:r w:rsidR="00CB5C63" w:rsidRPr="0046668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для образовательных учреждений.</w:t>
      </w:r>
    </w:p>
    <w:p w:rsidR="00CC0B8A" w:rsidRPr="0046668E" w:rsidRDefault="00CA2480" w:rsidP="00E87A16">
      <w:pPr>
        <w:spacing w:after="0" w:line="240" w:lineRule="auto"/>
        <w:ind w:left="68"/>
        <w:jc w:val="both"/>
        <w:rPr>
          <w:rFonts w:ascii="Arial" w:eastAsia="Times New Roman" w:hAnsi="Arial" w:cs="Arial"/>
          <w:bCs/>
          <w:color w:val="000000"/>
          <w:sz w:val="14"/>
          <w:szCs w:val="14"/>
          <w:lang w:eastAsia="ru-RU"/>
        </w:rPr>
      </w:pPr>
      <w:r w:rsidRPr="0046668E">
        <w:rPr>
          <w:rFonts w:ascii="Arial" w:eastAsia="Times New Roman" w:hAnsi="Arial" w:cs="Arial"/>
          <w:bCs/>
          <w:color w:val="000000"/>
          <w:sz w:val="14"/>
          <w:szCs w:val="14"/>
          <w:lang w:eastAsia="ru-RU"/>
        </w:rPr>
        <w:t>***</w:t>
      </w:r>
      <w:r w:rsidR="009410D5" w:rsidRPr="0046668E">
        <w:rPr>
          <w:rFonts w:ascii="Arial" w:eastAsia="Times New Roman" w:hAnsi="Arial" w:cs="Arial"/>
          <w:bCs/>
          <w:color w:val="000000"/>
          <w:sz w:val="14"/>
          <w:szCs w:val="14"/>
          <w:lang w:eastAsia="ru-RU"/>
        </w:rPr>
        <w:t>*</w:t>
      </w:r>
      <w:r w:rsidRPr="0046668E">
        <w:rPr>
          <w:rFonts w:ascii="Arial" w:eastAsia="Times New Roman" w:hAnsi="Arial" w:cs="Arial"/>
          <w:bCs/>
          <w:color w:val="000000"/>
          <w:sz w:val="14"/>
          <w:szCs w:val="14"/>
          <w:lang w:eastAsia="ru-RU"/>
        </w:rPr>
        <w:t>** Время действия: с 01:00 до 07:59 (</w:t>
      </w:r>
      <w:proofErr w:type="gramStart"/>
      <w:r w:rsidRPr="0046668E">
        <w:rPr>
          <w:rFonts w:ascii="Arial" w:eastAsia="Times New Roman" w:hAnsi="Arial" w:cs="Arial"/>
          <w:bCs/>
          <w:color w:val="000000"/>
          <w:sz w:val="14"/>
          <w:szCs w:val="14"/>
          <w:lang w:eastAsia="ru-RU"/>
        </w:rPr>
        <w:t>МСК</w:t>
      </w:r>
      <w:proofErr w:type="gramEnd"/>
      <w:r w:rsidRPr="0046668E">
        <w:rPr>
          <w:rFonts w:ascii="Arial" w:eastAsia="Times New Roman" w:hAnsi="Arial" w:cs="Arial"/>
          <w:bCs/>
          <w:color w:val="000000"/>
          <w:sz w:val="14"/>
          <w:szCs w:val="14"/>
          <w:lang w:eastAsia="ru-RU"/>
        </w:rPr>
        <w:t>+7).</w:t>
      </w:r>
    </w:p>
    <w:sectPr w:rsidR="00CC0B8A" w:rsidRPr="0046668E" w:rsidSect="000C5723">
      <w:headerReference w:type="even" r:id="rId13"/>
      <w:headerReference w:type="default" r:id="rId14"/>
      <w:headerReference w:type="first" r:id="rId15"/>
      <w:pgSz w:w="11906" w:h="16838"/>
      <w:pgMar w:top="568" w:right="850" w:bottom="568" w:left="1701" w:header="708" w:footer="708" w:gutter="0"/>
      <w:pgBorders w:offsetFrom="page">
        <w:top w:val="single" w:sz="4" w:space="24" w:color="984806" w:themeColor="accent6" w:themeShade="80"/>
        <w:left w:val="single" w:sz="4" w:space="24" w:color="984806" w:themeColor="accent6" w:themeShade="80"/>
        <w:bottom w:val="single" w:sz="4" w:space="24" w:color="984806" w:themeColor="accent6" w:themeShade="80"/>
        <w:right w:val="single" w:sz="4" w:space="24" w:color="984806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1C6" w:rsidRDefault="006271C6" w:rsidP="00C2579B">
      <w:pPr>
        <w:spacing w:after="0" w:line="240" w:lineRule="auto"/>
      </w:pPr>
      <w:r>
        <w:separator/>
      </w:r>
    </w:p>
  </w:endnote>
  <w:endnote w:type="continuationSeparator" w:id="0">
    <w:p w:rsidR="006271C6" w:rsidRDefault="006271C6" w:rsidP="00C2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1C6" w:rsidRDefault="006271C6" w:rsidP="00C2579B">
      <w:pPr>
        <w:spacing w:after="0" w:line="240" w:lineRule="auto"/>
      </w:pPr>
      <w:r>
        <w:separator/>
      </w:r>
    </w:p>
  </w:footnote>
  <w:footnote w:type="continuationSeparator" w:id="0">
    <w:p w:rsidR="006271C6" w:rsidRDefault="006271C6" w:rsidP="00C25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79B" w:rsidRDefault="006271C6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78003" o:spid="_x0000_s2050" type="#_x0000_t136" style="position:absolute;margin-left:0;margin-top:0;width:507.3pt;height:152.15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Т Е Л Е К О Н И К 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79B" w:rsidRDefault="006271C6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78004" o:spid="_x0000_s2051" type="#_x0000_t136" style="position:absolute;margin-left:0;margin-top:0;width:507.3pt;height:152.15pt;rotation:315;z-index:-251653120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Т Е Л Е К О Н И К А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79B" w:rsidRDefault="006271C6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78002" o:spid="_x0000_s2049" type="#_x0000_t136" style="position:absolute;margin-left:0;margin-top:0;width:507.3pt;height:152.15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Т Е Л Е К О Н И К А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90440"/>
    <w:multiLevelType w:val="hybridMultilevel"/>
    <w:tmpl w:val="97900436"/>
    <w:lvl w:ilvl="0" w:tplc="189EE652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7197D"/>
    <w:multiLevelType w:val="hybridMultilevel"/>
    <w:tmpl w:val="2848C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F32678"/>
    <w:multiLevelType w:val="hybridMultilevel"/>
    <w:tmpl w:val="05DAD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C60B2"/>
    <w:multiLevelType w:val="hybridMultilevel"/>
    <w:tmpl w:val="B238A524"/>
    <w:lvl w:ilvl="0" w:tplc="189EE652">
      <w:start w:val="1"/>
      <w:numFmt w:val="bullet"/>
      <w:lvlText w:val="-"/>
      <w:lvlJc w:val="left"/>
      <w:pPr>
        <w:ind w:left="1429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00F7A85"/>
    <w:multiLevelType w:val="hybridMultilevel"/>
    <w:tmpl w:val="16F2C7A6"/>
    <w:lvl w:ilvl="0" w:tplc="0419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5">
    <w:nsid w:val="380549F3"/>
    <w:multiLevelType w:val="hybridMultilevel"/>
    <w:tmpl w:val="6E4E07C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3BAA2A5B"/>
    <w:multiLevelType w:val="hybridMultilevel"/>
    <w:tmpl w:val="25801AD4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54B4544C"/>
    <w:multiLevelType w:val="hybridMultilevel"/>
    <w:tmpl w:val="386AC02C"/>
    <w:lvl w:ilvl="0" w:tplc="189EE652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4B4261"/>
    <w:multiLevelType w:val="hybridMultilevel"/>
    <w:tmpl w:val="607A8C7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76625AD2"/>
    <w:multiLevelType w:val="hybridMultilevel"/>
    <w:tmpl w:val="CED0A7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2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293"/>
    <w:rsid w:val="000273C4"/>
    <w:rsid w:val="00036D57"/>
    <w:rsid w:val="00046D0F"/>
    <w:rsid w:val="00052201"/>
    <w:rsid w:val="00081DB3"/>
    <w:rsid w:val="00085D72"/>
    <w:rsid w:val="00092D14"/>
    <w:rsid w:val="000C5723"/>
    <w:rsid w:val="000C59B0"/>
    <w:rsid w:val="000D6E95"/>
    <w:rsid w:val="000E3EA7"/>
    <w:rsid w:val="000F319E"/>
    <w:rsid w:val="00107D79"/>
    <w:rsid w:val="00140239"/>
    <w:rsid w:val="001A07F0"/>
    <w:rsid w:val="001A231B"/>
    <w:rsid w:val="001B5881"/>
    <w:rsid w:val="001C4378"/>
    <w:rsid w:val="001C6328"/>
    <w:rsid w:val="001D36B5"/>
    <w:rsid w:val="001D5F48"/>
    <w:rsid w:val="002357B9"/>
    <w:rsid w:val="00237B65"/>
    <w:rsid w:val="00264EEA"/>
    <w:rsid w:val="002727E5"/>
    <w:rsid w:val="00272AF7"/>
    <w:rsid w:val="002906F6"/>
    <w:rsid w:val="002D416B"/>
    <w:rsid w:val="002E019D"/>
    <w:rsid w:val="002E7293"/>
    <w:rsid w:val="002F3226"/>
    <w:rsid w:val="002F77D5"/>
    <w:rsid w:val="00306253"/>
    <w:rsid w:val="00311F59"/>
    <w:rsid w:val="003153CB"/>
    <w:rsid w:val="00335CC6"/>
    <w:rsid w:val="0034098B"/>
    <w:rsid w:val="0035485F"/>
    <w:rsid w:val="003932C2"/>
    <w:rsid w:val="003C4262"/>
    <w:rsid w:val="003D4AFF"/>
    <w:rsid w:val="003F16D2"/>
    <w:rsid w:val="003F3827"/>
    <w:rsid w:val="004018D6"/>
    <w:rsid w:val="00421D4B"/>
    <w:rsid w:val="00433E5D"/>
    <w:rsid w:val="00450A88"/>
    <w:rsid w:val="004519F8"/>
    <w:rsid w:val="004639FF"/>
    <w:rsid w:val="0046668E"/>
    <w:rsid w:val="00474902"/>
    <w:rsid w:val="00485B75"/>
    <w:rsid w:val="004B020E"/>
    <w:rsid w:val="004B47A7"/>
    <w:rsid w:val="004B71EF"/>
    <w:rsid w:val="004D063F"/>
    <w:rsid w:val="004E119C"/>
    <w:rsid w:val="004F32B0"/>
    <w:rsid w:val="00512F4B"/>
    <w:rsid w:val="00533E6C"/>
    <w:rsid w:val="005532A5"/>
    <w:rsid w:val="0055588A"/>
    <w:rsid w:val="00561EA2"/>
    <w:rsid w:val="005659B4"/>
    <w:rsid w:val="00573CC6"/>
    <w:rsid w:val="00575771"/>
    <w:rsid w:val="005770DC"/>
    <w:rsid w:val="0058505D"/>
    <w:rsid w:val="00587649"/>
    <w:rsid w:val="0059126C"/>
    <w:rsid w:val="005A6E98"/>
    <w:rsid w:val="005C14E4"/>
    <w:rsid w:val="005C238A"/>
    <w:rsid w:val="005D0A93"/>
    <w:rsid w:val="005E2758"/>
    <w:rsid w:val="005F4112"/>
    <w:rsid w:val="005F4293"/>
    <w:rsid w:val="005F50B3"/>
    <w:rsid w:val="005F766A"/>
    <w:rsid w:val="00601827"/>
    <w:rsid w:val="006271C6"/>
    <w:rsid w:val="00630F77"/>
    <w:rsid w:val="00652E12"/>
    <w:rsid w:val="006829FB"/>
    <w:rsid w:val="006845A2"/>
    <w:rsid w:val="00686056"/>
    <w:rsid w:val="006905FB"/>
    <w:rsid w:val="006958A7"/>
    <w:rsid w:val="006A6B96"/>
    <w:rsid w:val="006B790E"/>
    <w:rsid w:val="006C4D63"/>
    <w:rsid w:val="006E69BA"/>
    <w:rsid w:val="0070590F"/>
    <w:rsid w:val="00736CD7"/>
    <w:rsid w:val="007516AE"/>
    <w:rsid w:val="00776C6B"/>
    <w:rsid w:val="00797CC5"/>
    <w:rsid w:val="007A2B35"/>
    <w:rsid w:val="007C4967"/>
    <w:rsid w:val="007E2703"/>
    <w:rsid w:val="007F7116"/>
    <w:rsid w:val="008037E3"/>
    <w:rsid w:val="00814742"/>
    <w:rsid w:val="00827E94"/>
    <w:rsid w:val="00843767"/>
    <w:rsid w:val="00852DC7"/>
    <w:rsid w:val="00864C11"/>
    <w:rsid w:val="00873133"/>
    <w:rsid w:val="008846FC"/>
    <w:rsid w:val="008869A6"/>
    <w:rsid w:val="00891DE9"/>
    <w:rsid w:val="00895092"/>
    <w:rsid w:val="008D7BB0"/>
    <w:rsid w:val="00905F18"/>
    <w:rsid w:val="00914C44"/>
    <w:rsid w:val="009410D5"/>
    <w:rsid w:val="0097654C"/>
    <w:rsid w:val="00980D48"/>
    <w:rsid w:val="009826B1"/>
    <w:rsid w:val="009E2B39"/>
    <w:rsid w:val="009E30F3"/>
    <w:rsid w:val="009F7A38"/>
    <w:rsid w:val="00A10350"/>
    <w:rsid w:val="00A13959"/>
    <w:rsid w:val="00A52A24"/>
    <w:rsid w:val="00A715E1"/>
    <w:rsid w:val="00AA295E"/>
    <w:rsid w:val="00AC527E"/>
    <w:rsid w:val="00AD7BE0"/>
    <w:rsid w:val="00AE1825"/>
    <w:rsid w:val="00AE44E3"/>
    <w:rsid w:val="00AF00D1"/>
    <w:rsid w:val="00AF099C"/>
    <w:rsid w:val="00B12C3A"/>
    <w:rsid w:val="00B161CC"/>
    <w:rsid w:val="00B201AC"/>
    <w:rsid w:val="00B2287C"/>
    <w:rsid w:val="00B40611"/>
    <w:rsid w:val="00B75CF9"/>
    <w:rsid w:val="00B956CD"/>
    <w:rsid w:val="00B9752B"/>
    <w:rsid w:val="00BD55CF"/>
    <w:rsid w:val="00BF3173"/>
    <w:rsid w:val="00BF4811"/>
    <w:rsid w:val="00C2579B"/>
    <w:rsid w:val="00C4681B"/>
    <w:rsid w:val="00C50C24"/>
    <w:rsid w:val="00C97653"/>
    <w:rsid w:val="00CA2480"/>
    <w:rsid w:val="00CB5C63"/>
    <w:rsid w:val="00CC0B8A"/>
    <w:rsid w:val="00CC5DA9"/>
    <w:rsid w:val="00D07604"/>
    <w:rsid w:val="00D15990"/>
    <w:rsid w:val="00D2577C"/>
    <w:rsid w:val="00D33D48"/>
    <w:rsid w:val="00D52A59"/>
    <w:rsid w:val="00D60087"/>
    <w:rsid w:val="00D654E6"/>
    <w:rsid w:val="00D7569B"/>
    <w:rsid w:val="00DA1A7B"/>
    <w:rsid w:val="00DD3856"/>
    <w:rsid w:val="00E73052"/>
    <w:rsid w:val="00E87A16"/>
    <w:rsid w:val="00E93A9D"/>
    <w:rsid w:val="00EA1626"/>
    <w:rsid w:val="00EC5A05"/>
    <w:rsid w:val="00ED7C4E"/>
    <w:rsid w:val="00F35439"/>
    <w:rsid w:val="00F43408"/>
    <w:rsid w:val="00F449A8"/>
    <w:rsid w:val="00F607C5"/>
    <w:rsid w:val="00FA3E31"/>
    <w:rsid w:val="00FA4CEE"/>
    <w:rsid w:val="00FB1D2F"/>
    <w:rsid w:val="00FD18FA"/>
    <w:rsid w:val="00FF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36B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A1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A162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25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579B"/>
  </w:style>
  <w:style w:type="paragraph" w:styleId="a8">
    <w:name w:val="footer"/>
    <w:basedOn w:val="a"/>
    <w:link w:val="a9"/>
    <w:uiPriority w:val="99"/>
    <w:unhideWhenUsed/>
    <w:rsid w:val="00C25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579B"/>
  </w:style>
  <w:style w:type="paragraph" w:styleId="aa">
    <w:name w:val="Balloon Text"/>
    <w:basedOn w:val="a"/>
    <w:link w:val="ab"/>
    <w:uiPriority w:val="99"/>
    <w:semiHidden/>
    <w:unhideWhenUsed/>
    <w:rsid w:val="00827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7E94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55588A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55588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36B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A1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A162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25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579B"/>
  </w:style>
  <w:style w:type="paragraph" w:styleId="a8">
    <w:name w:val="footer"/>
    <w:basedOn w:val="a"/>
    <w:link w:val="a9"/>
    <w:uiPriority w:val="99"/>
    <w:unhideWhenUsed/>
    <w:rsid w:val="00C25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579B"/>
  </w:style>
  <w:style w:type="paragraph" w:styleId="aa">
    <w:name w:val="Balloon Text"/>
    <w:basedOn w:val="a"/>
    <w:link w:val="ab"/>
    <w:uiPriority w:val="99"/>
    <w:semiHidden/>
    <w:unhideWhenUsed/>
    <w:rsid w:val="00827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7E94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55588A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55588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0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lkn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sales@tlk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598A1B1-DBAA-461C-95E8-027099A01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Conductor</Company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NTS</dc:creator>
  <cp:lastModifiedBy>Montazh pluss</cp:lastModifiedBy>
  <cp:revision>2</cp:revision>
  <cp:lastPrinted>2016-10-06T09:51:00Z</cp:lastPrinted>
  <dcterms:created xsi:type="dcterms:W3CDTF">2016-10-07T05:23:00Z</dcterms:created>
  <dcterms:modified xsi:type="dcterms:W3CDTF">2016-10-07T05:23:00Z</dcterms:modified>
</cp:coreProperties>
</file>